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4E" w:rsidRPr="006D0E4E" w:rsidRDefault="006D0E4E" w:rsidP="00A438CF">
      <w:pPr>
        <w:jc w:val="center"/>
        <w:rPr>
          <w:rFonts w:ascii="Arial" w:hAnsi="Arial" w:cs="Arial"/>
          <w:b/>
          <w:color w:val="006579"/>
          <w:sz w:val="28"/>
          <w:szCs w:val="28"/>
        </w:rPr>
      </w:pPr>
      <w:r w:rsidRPr="006D0E4E">
        <w:rPr>
          <w:rFonts w:ascii="Arial" w:hAnsi="Arial" w:cs="Arial"/>
          <w:b/>
          <w:color w:val="006579"/>
          <w:sz w:val="28"/>
          <w:szCs w:val="28"/>
        </w:rPr>
        <w:t xml:space="preserve">Consistency of PSW Assignment </w:t>
      </w:r>
      <w:r>
        <w:rPr>
          <w:rFonts w:ascii="Arial" w:hAnsi="Arial" w:cs="Arial"/>
          <w:b/>
          <w:color w:val="006579"/>
          <w:sz w:val="28"/>
          <w:szCs w:val="28"/>
        </w:rPr>
        <w:t>Tracking Document A: For Measure 1 (Outcome)</w:t>
      </w:r>
    </w:p>
    <w:p w:rsidR="0053273C" w:rsidRPr="00B71901" w:rsidRDefault="0053273C" w:rsidP="00D85044">
      <w:pPr>
        <w:rPr>
          <w:rFonts w:ascii="Arial" w:hAnsi="Arial" w:cs="Arial"/>
          <w:b/>
          <w:color w:val="006579"/>
          <w:sz w:val="22"/>
          <w:szCs w:val="22"/>
        </w:rPr>
      </w:pPr>
    </w:p>
    <w:p w:rsidR="00A438CF" w:rsidRDefault="00A438CF" w:rsidP="00A438CF">
      <w:pPr>
        <w:rPr>
          <w:rFonts w:ascii="Arial" w:hAnsi="Arial" w:cs="Arial"/>
          <w:b/>
          <w:sz w:val="22"/>
          <w:szCs w:val="22"/>
        </w:rPr>
      </w:pPr>
    </w:p>
    <w:p w:rsidR="006D0E4E" w:rsidRPr="00A438CF" w:rsidRDefault="006D0E4E" w:rsidP="00A438CF">
      <w:pPr>
        <w:rPr>
          <w:rFonts w:ascii="Arial" w:hAnsi="Arial" w:cs="Arial"/>
          <w:sz w:val="22"/>
          <w:szCs w:val="22"/>
        </w:rPr>
      </w:pPr>
      <w:r w:rsidRPr="00A438CF">
        <w:rPr>
          <w:rFonts w:ascii="Arial" w:hAnsi="Arial" w:cs="Arial"/>
          <w:b/>
          <w:sz w:val="22"/>
          <w:szCs w:val="22"/>
        </w:rPr>
        <w:t xml:space="preserve">Step 1: </w:t>
      </w:r>
      <w:r w:rsidRPr="00A438CF">
        <w:rPr>
          <w:rFonts w:ascii="Arial" w:hAnsi="Arial" w:cs="Arial"/>
          <w:sz w:val="22"/>
          <w:szCs w:val="22"/>
        </w:rPr>
        <w:t>List the name of each resident in the LTC home on the last day of the month in Column 1</w:t>
      </w:r>
    </w:p>
    <w:p w:rsidR="006D0E4E" w:rsidRPr="00A438CF" w:rsidRDefault="006D0E4E" w:rsidP="00A438CF">
      <w:pPr>
        <w:rPr>
          <w:rFonts w:ascii="Arial" w:hAnsi="Arial" w:cs="Arial"/>
          <w:sz w:val="22"/>
          <w:szCs w:val="22"/>
        </w:rPr>
      </w:pPr>
      <w:r w:rsidRPr="00A438CF">
        <w:rPr>
          <w:rFonts w:ascii="Arial" w:hAnsi="Arial" w:cs="Arial"/>
          <w:b/>
          <w:sz w:val="22"/>
          <w:szCs w:val="22"/>
        </w:rPr>
        <w:t xml:space="preserve">Step 2: </w:t>
      </w:r>
      <w:r w:rsidRPr="00A438CF">
        <w:rPr>
          <w:rFonts w:ascii="Arial" w:hAnsi="Arial" w:cs="Arial"/>
          <w:sz w:val="22"/>
          <w:szCs w:val="22"/>
        </w:rPr>
        <w:t>Write the total number of primary PSWs that care for each of the residents in Column 2</w:t>
      </w:r>
    </w:p>
    <w:p w:rsidR="006D0E4E" w:rsidRPr="00A438CF" w:rsidRDefault="006D0E4E" w:rsidP="00A438CF">
      <w:pPr>
        <w:rPr>
          <w:rFonts w:ascii="Arial" w:hAnsi="Arial" w:cs="Arial"/>
          <w:b/>
          <w:sz w:val="22"/>
          <w:szCs w:val="22"/>
        </w:rPr>
      </w:pPr>
      <w:r w:rsidRPr="00A438CF">
        <w:rPr>
          <w:rFonts w:ascii="Arial" w:hAnsi="Arial" w:cs="Arial"/>
          <w:b/>
          <w:sz w:val="22"/>
          <w:szCs w:val="22"/>
        </w:rPr>
        <w:t xml:space="preserve">Step 3: </w:t>
      </w:r>
      <w:r w:rsidRPr="00A438CF">
        <w:rPr>
          <w:rFonts w:ascii="Arial" w:hAnsi="Arial" w:cs="Arial"/>
          <w:sz w:val="22"/>
          <w:szCs w:val="22"/>
        </w:rPr>
        <w:t>Put the total number of residents on the list in the “total” cell at the bottom of Column 1</w:t>
      </w:r>
    </w:p>
    <w:p w:rsidR="006D0E4E" w:rsidRPr="00A438CF" w:rsidRDefault="006D0E4E" w:rsidP="00A438CF">
      <w:pPr>
        <w:rPr>
          <w:rFonts w:ascii="Arial" w:hAnsi="Arial" w:cs="Arial"/>
          <w:sz w:val="22"/>
          <w:szCs w:val="22"/>
        </w:rPr>
      </w:pPr>
      <w:r w:rsidRPr="00A438CF">
        <w:rPr>
          <w:rFonts w:ascii="Arial" w:hAnsi="Arial" w:cs="Arial"/>
          <w:b/>
          <w:sz w:val="22"/>
          <w:szCs w:val="22"/>
        </w:rPr>
        <w:t xml:space="preserve">Step 4: </w:t>
      </w:r>
      <w:r w:rsidRPr="00A438CF">
        <w:rPr>
          <w:rFonts w:ascii="Arial" w:hAnsi="Arial" w:cs="Arial"/>
          <w:sz w:val="22"/>
          <w:szCs w:val="22"/>
        </w:rPr>
        <w:t>Put the total number of PSWs in the “total” cell at the bottom of Column 2</w:t>
      </w:r>
    </w:p>
    <w:p w:rsidR="006D0E4E" w:rsidRPr="00A438CF" w:rsidRDefault="006D0E4E" w:rsidP="00A438CF">
      <w:pPr>
        <w:rPr>
          <w:rFonts w:ascii="Arial" w:hAnsi="Arial" w:cs="Arial"/>
          <w:sz w:val="22"/>
          <w:szCs w:val="22"/>
        </w:rPr>
      </w:pPr>
      <w:r w:rsidRPr="00A438CF">
        <w:rPr>
          <w:rFonts w:ascii="Arial" w:hAnsi="Arial" w:cs="Arial"/>
          <w:b/>
          <w:sz w:val="22"/>
          <w:szCs w:val="22"/>
        </w:rPr>
        <w:t>Step 5:</w:t>
      </w:r>
      <w:r w:rsidRPr="00A438CF">
        <w:rPr>
          <w:rFonts w:ascii="Arial" w:hAnsi="Arial" w:cs="Arial"/>
          <w:sz w:val="22"/>
          <w:szCs w:val="22"/>
        </w:rPr>
        <w:t xml:space="preserve"> Photocopy more Tracking Documents as needed</w:t>
      </w:r>
    </w:p>
    <w:p w:rsidR="006D0E4E" w:rsidRPr="00A438CF" w:rsidRDefault="006D0E4E" w:rsidP="00A438CF">
      <w:pPr>
        <w:rPr>
          <w:rFonts w:ascii="Arial" w:hAnsi="Arial" w:cs="Arial"/>
          <w:sz w:val="22"/>
          <w:szCs w:val="22"/>
        </w:rPr>
      </w:pPr>
      <w:r w:rsidRPr="00A438CF">
        <w:rPr>
          <w:rFonts w:ascii="Arial" w:hAnsi="Arial" w:cs="Arial"/>
          <w:b/>
          <w:sz w:val="22"/>
          <w:szCs w:val="22"/>
        </w:rPr>
        <w:t>Step 6:</w:t>
      </w:r>
      <w:r w:rsidRPr="00A438CF">
        <w:rPr>
          <w:rFonts w:ascii="Arial" w:hAnsi="Arial" w:cs="Arial"/>
          <w:sz w:val="22"/>
          <w:szCs w:val="22"/>
        </w:rPr>
        <w:t xml:space="preserve"> Transfer the total number of residents and the total number of PSWs to Worksheet 1</w:t>
      </w:r>
    </w:p>
    <w:p w:rsidR="00BF1528" w:rsidRDefault="00BF1528" w:rsidP="00D85044">
      <w:pPr>
        <w:rPr>
          <w:rFonts w:ascii="Arial" w:hAnsi="Arial" w:cs="Arial"/>
          <w:b/>
          <w:color w:val="006579"/>
          <w:sz w:val="22"/>
          <w:szCs w:val="22"/>
        </w:rPr>
      </w:pPr>
    </w:p>
    <w:p w:rsidR="00A438CF" w:rsidRPr="00A438CF" w:rsidRDefault="00A438CF" w:rsidP="00A438CF">
      <w:pPr>
        <w:ind w:left="284"/>
        <w:rPr>
          <w:rFonts w:ascii="Arial" w:hAnsi="Arial" w:cs="Arial"/>
          <w:b/>
          <w:sz w:val="22"/>
          <w:szCs w:val="22"/>
        </w:rPr>
      </w:pPr>
      <w:r w:rsidRPr="00A438CF">
        <w:rPr>
          <w:rFonts w:ascii="Arial" w:hAnsi="Arial" w:cs="Arial"/>
          <w:b/>
          <w:sz w:val="22"/>
          <w:szCs w:val="22"/>
        </w:rPr>
        <w:t>Data for the month of: ______________ Organization/Unit Name: _______________</w:t>
      </w:r>
    </w:p>
    <w:p w:rsidR="00A438CF" w:rsidRDefault="00A438CF" w:rsidP="00D85044">
      <w:pPr>
        <w:rPr>
          <w:rFonts w:ascii="Arial" w:hAnsi="Arial" w:cs="Arial"/>
          <w:b/>
          <w:color w:val="006579"/>
          <w:sz w:val="22"/>
          <w:szCs w:val="22"/>
        </w:rPr>
      </w:pPr>
    </w:p>
    <w:tbl>
      <w:tblPr>
        <w:tblW w:w="98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6"/>
        <w:gridCol w:w="5387"/>
      </w:tblGrid>
      <w:tr w:rsidR="00E41CAC" w:rsidRPr="00861978" w:rsidTr="00E41CAC">
        <w:trPr>
          <w:trHeight w:val="290"/>
        </w:trPr>
        <w:tc>
          <w:tcPr>
            <w:tcW w:w="4446" w:type="dxa"/>
            <w:shd w:val="clear" w:color="auto" w:fill="006579"/>
          </w:tcPr>
          <w:p w:rsidR="00E41CAC" w:rsidRPr="00E41CAC" w:rsidRDefault="00E41CAC" w:rsidP="007E291C">
            <w:pPr>
              <w:jc w:val="center"/>
              <w:rPr>
                <w:rFonts w:ascii="Arial" w:hAnsi="Arial" w:cs="Arial"/>
                <w:b/>
                <w:color w:val="FFFFFF" w:themeColor="background1"/>
                <w:sz w:val="22"/>
                <w:szCs w:val="22"/>
              </w:rPr>
            </w:pPr>
            <w:r w:rsidRPr="00E41CAC">
              <w:rPr>
                <w:rFonts w:ascii="Arial" w:hAnsi="Arial" w:cs="Arial"/>
                <w:b/>
                <w:color w:val="FFFFFF" w:themeColor="background1"/>
                <w:sz w:val="22"/>
                <w:szCs w:val="22"/>
              </w:rPr>
              <w:t>Column 1</w:t>
            </w:r>
          </w:p>
        </w:tc>
        <w:tc>
          <w:tcPr>
            <w:tcW w:w="5387" w:type="dxa"/>
            <w:shd w:val="clear" w:color="auto" w:fill="006579"/>
          </w:tcPr>
          <w:p w:rsidR="00E41CAC" w:rsidRPr="00E41CAC" w:rsidRDefault="00E41CAC" w:rsidP="007E291C">
            <w:pPr>
              <w:jc w:val="center"/>
              <w:rPr>
                <w:rFonts w:ascii="Arial" w:hAnsi="Arial" w:cs="Arial"/>
                <w:b/>
                <w:color w:val="FFFFFF" w:themeColor="background1"/>
                <w:sz w:val="22"/>
                <w:szCs w:val="22"/>
              </w:rPr>
            </w:pPr>
            <w:r w:rsidRPr="00E41CAC">
              <w:rPr>
                <w:rFonts w:ascii="Arial" w:hAnsi="Arial" w:cs="Arial"/>
                <w:b/>
                <w:color w:val="FFFFFF" w:themeColor="background1"/>
                <w:sz w:val="22"/>
                <w:szCs w:val="22"/>
              </w:rPr>
              <w:t>Column 2</w:t>
            </w:r>
          </w:p>
        </w:tc>
      </w:tr>
      <w:tr w:rsidR="00E41CAC" w:rsidRPr="00861978" w:rsidTr="00E41CAC">
        <w:trPr>
          <w:trHeight w:val="564"/>
        </w:trPr>
        <w:tc>
          <w:tcPr>
            <w:tcW w:w="4446" w:type="dxa"/>
            <w:shd w:val="clear" w:color="auto" w:fill="006579"/>
          </w:tcPr>
          <w:p w:rsidR="00E41CAC" w:rsidRPr="00E41CAC" w:rsidRDefault="00E41CAC" w:rsidP="00E41CAC">
            <w:pPr>
              <w:jc w:val="center"/>
              <w:rPr>
                <w:rFonts w:ascii="Arial" w:hAnsi="Arial" w:cs="Arial"/>
                <w:b/>
                <w:color w:val="FFFFFF" w:themeColor="background1"/>
                <w:sz w:val="22"/>
                <w:szCs w:val="22"/>
              </w:rPr>
            </w:pPr>
            <w:r w:rsidRPr="00E41CAC">
              <w:rPr>
                <w:rFonts w:ascii="Arial" w:hAnsi="Arial" w:cs="Arial"/>
                <w:b/>
                <w:color w:val="FFFFFF" w:themeColor="background1"/>
                <w:sz w:val="22"/>
                <w:szCs w:val="22"/>
              </w:rPr>
              <w:t>Name of each resident in the LTC home on the last day of the month</w:t>
            </w:r>
          </w:p>
        </w:tc>
        <w:tc>
          <w:tcPr>
            <w:tcW w:w="5387" w:type="dxa"/>
            <w:shd w:val="clear" w:color="auto" w:fill="006579"/>
          </w:tcPr>
          <w:p w:rsidR="00E41CAC" w:rsidRPr="00E41CAC" w:rsidRDefault="00E41CAC" w:rsidP="007E291C">
            <w:pPr>
              <w:jc w:val="center"/>
              <w:rPr>
                <w:rFonts w:ascii="Arial" w:hAnsi="Arial" w:cs="Arial"/>
                <w:b/>
                <w:color w:val="FFFFFF" w:themeColor="background1"/>
                <w:sz w:val="22"/>
                <w:szCs w:val="22"/>
              </w:rPr>
            </w:pPr>
            <w:r w:rsidRPr="00E41CAC">
              <w:rPr>
                <w:rFonts w:ascii="Arial" w:hAnsi="Arial" w:cs="Arial"/>
                <w:b/>
                <w:color w:val="FFFFFF" w:themeColor="background1"/>
                <w:sz w:val="22"/>
                <w:szCs w:val="22"/>
              </w:rPr>
              <w:t>Number of PSWs who were the primary caregivers* to the resident in the previous month</w:t>
            </w:r>
          </w:p>
        </w:tc>
      </w:tr>
      <w:tr w:rsidR="00E41CAC" w:rsidRPr="00730867" w:rsidTr="00E41CAC">
        <w:trPr>
          <w:trHeight w:val="417"/>
        </w:trPr>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rPr>
          <w:trHeight w:val="269"/>
        </w:trPr>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rPr>
          <w:trHeight w:val="197"/>
        </w:trPr>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rPr>
          <w:trHeight w:val="197"/>
        </w:trPr>
        <w:tc>
          <w:tcPr>
            <w:tcW w:w="4446" w:type="dxa"/>
          </w:tcPr>
          <w:p w:rsidR="00E41CAC" w:rsidRPr="00E41CAC" w:rsidRDefault="00E41CAC" w:rsidP="007E291C">
            <w:pPr>
              <w:spacing w:line="480" w:lineRule="auto"/>
              <w:rPr>
                <w:rFonts w:ascii="Arial" w:hAnsi="Arial" w:cs="Arial"/>
                <w:sz w:val="22"/>
                <w:szCs w:val="22"/>
              </w:rPr>
            </w:pPr>
          </w:p>
        </w:tc>
        <w:tc>
          <w:tcPr>
            <w:tcW w:w="5387" w:type="dxa"/>
          </w:tcPr>
          <w:p w:rsidR="00E41CAC" w:rsidRPr="00E41CAC" w:rsidRDefault="00E41CAC" w:rsidP="007E291C">
            <w:pPr>
              <w:rPr>
                <w:rFonts w:ascii="Arial" w:hAnsi="Arial" w:cs="Arial"/>
                <w:sz w:val="22"/>
                <w:szCs w:val="22"/>
              </w:rPr>
            </w:pPr>
          </w:p>
        </w:tc>
      </w:tr>
      <w:tr w:rsidR="00E41CAC" w:rsidRPr="00730867" w:rsidTr="00E41CAC">
        <w:trPr>
          <w:trHeight w:val="197"/>
        </w:trPr>
        <w:tc>
          <w:tcPr>
            <w:tcW w:w="4446" w:type="dxa"/>
          </w:tcPr>
          <w:p w:rsidR="00E41CAC" w:rsidRPr="00E41CAC" w:rsidRDefault="00E41CAC" w:rsidP="007E291C">
            <w:pPr>
              <w:spacing w:line="480" w:lineRule="auto"/>
              <w:rPr>
                <w:rFonts w:ascii="Arial" w:hAnsi="Arial" w:cs="Arial"/>
                <w:b/>
                <w:sz w:val="22"/>
                <w:szCs w:val="22"/>
              </w:rPr>
            </w:pPr>
            <w:r w:rsidRPr="00E41CAC">
              <w:rPr>
                <w:rFonts w:ascii="Arial" w:hAnsi="Arial" w:cs="Arial"/>
                <w:b/>
                <w:sz w:val="22"/>
                <w:szCs w:val="22"/>
              </w:rPr>
              <w:t xml:space="preserve">Total number of residents = </w:t>
            </w:r>
          </w:p>
        </w:tc>
        <w:tc>
          <w:tcPr>
            <w:tcW w:w="5387" w:type="dxa"/>
          </w:tcPr>
          <w:p w:rsidR="00E41CAC" w:rsidRPr="00E41CAC" w:rsidRDefault="00E41CAC" w:rsidP="007E291C">
            <w:pPr>
              <w:rPr>
                <w:rFonts w:ascii="Arial" w:hAnsi="Arial" w:cs="Arial"/>
                <w:b/>
                <w:sz w:val="22"/>
                <w:szCs w:val="22"/>
              </w:rPr>
            </w:pPr>
            <w:r w:rsidRPr="00E41CAC">
              <w:rPr>
                <w:rFonts w:ascii="Arial" w:hAnsi="Arial" w:cs="Arial"/>
                <w:b/>
                <w:sz w:val="22"/>
                <w:szCs w:val="22"/>
              </w:rPr>
              <w:t xml:space="preserve">Total number of PSWs = </w:t>
            </w:r>
          </w:p>
        </w:tc>
      </w:tr>
    </w:tbl>
    <w:p w:rsidR="006D0E4E" w:rsidRDefault="006D0E4E" w:rsidP="00D85044">
      <w:pPr>
        <w:rPr>
          <w:rFonts w:ascii="Arial" w:hAnsi="Arial" w:cs="Arial"/>
          <w:b/>
          <w:color w:val="006579"/>
          <w:sz w:val="22"/>
          <w:szCs w:val="22"/>
        </w:rPr>
      </w:pPr>
    </w:p>
    <w:p w:rsidR="00B809E0" w:rsidRDefault="00E41CAC" w:rsidP="00E41CAC">
      <w:pPr>
        <w:rPr>
          <w:rFonts w:ascii="Arial" w:hAnsi="Arial" w:cs="Arial"/>
          <w:b/>
          <w:sz w:val="22"/>
          <w:szCs w:val="22"/>
        </w:rPr>
      </w:pPr>
      <w:r w:rsidRPr="00E41CAC">
        <w:rPr>
          <w:rFonts w:ascii="Arial" w:hAnsi="Arial" w:cs="Arial"/>
          <w:b/>
          <w:sz w:val="22"/>
          <w:szCs w:val="22"/>
        </w:rPr>
        <w:t>*Definition of primary PSW: The PSW who is primarily responsible for the ADL’s of dressing, eating, toilet use, and personal hygiene</w:t>
      </w:r>
    </w:p>
    <w:p w:rsidR="00B809E0" w:rsidRDefault="00B809E0" w:rsidP="00B809E0">
      <w:pPr>
        <w:jc w:val="center"/>
        <w:rPr>
          <w:rFonts w:ascii="Arial" w:hAnsi="Arial" w:cs="Arial"/>
          <w:b/>
          <w:color w:val="006579"/>
          <w:sz w:val="28"/>
          <w:szCs w:val="28"/>
        </w:rPr>
      </w:pPr>
      <w:r w:rsidRPr="006D0E4E">
        <w:rPr>
          <w:rFonts w:ascii="Arial" w:hAnsi="Arial" w:cs="Arial"/>
          <w:b/>
          <w:color w:val="006579"/>
          <w:sz w:val="28"/>
          <w:szCs w:val="28"/>
        </w:rPr>
        <w:lastRenderedPageBreak/>
        <w:t xml:space="preserve">Consistency of PSW Assignment </w:t>
      </w:r>
      <w:r>
        <w:rPr>
          <w:rFonts w:ascii="Arial" w:hAnsi="Arial" w:cs="Arial"/>
          <w:b/>
          <w:color w:val="006579"/>
          <w:sz w:val="28"/>
          <w:szCs w:val="28"/>
        </w:rPr>
        <w:t>Tracking Document A: For Measure 1 (Outcome)</w:t>
      </w:r>
    </w:p>
    <w:p w:rsidR="00B809E0" w:rsidRDefault="00B809E0" w:rsidP="00B809E0">
      <w:pPr>
        <w:jc w:val="center"/>
        <w:rPr>
          <w:rFonts w:ascii="Arial" w:hAnsi="Arial" w:cs="Arial"/>
          <w:b/>
          <w:color w:val="006579"/>
          <w:sz w:val="28"/>
          <w:szCs w:val="28"/>
        </w:rPr>
      </w:pPr>
    </w:p>
    <w:p w:rsidR="00B809E0" w:rsidRDefault="00B809E0" w:rsidP="00B809E0">
      <w:pPr>
        <w:jc w:val="center"/>
        <w:rPr>
          <w:rFonts w:ascii="Arial" w:hAnsi="Arial" w:cs="Arial"/>
          <w:b/>
          <w:sz w:val="22"/>
          <w:szCs w:val="22"/>
        </w:rPr>
      </w:pPr>
      <w:r>
        <w:rPr>
          <w:rFonts w:ascii="HelveticaNeueLT Std" w:hAnsi="HelveticaNeueLT Std" w:cs="Arial"/>
          <w:b/>
        </w:rPr>
        <w:t>Average number of primary PSWs per resident who provide care over a one month period</w:t>
      </w:r>
      <w:r>
        <w:rPr>
          <w:rFonts w:ascii="Arial" w:hAnsi="Arial" w:cs="Arial"/>
          <w:b/>
          <w:sz w:val="22"/>
          <w:szCs w:val="22"/>
        </w:rPr>
        <w:t xml:space="preserve"> </w:t>
      </w:r>
    </w:p>
    <w:p w:rsidR="00B809E0" w:rsidRDefault="00B809E0" w:rsidP="00B809E0">
      <w:pPr>
        <w:rPr>
          <w:rFonts w:ascii="Arial" w:hAnsi="Arial" w:cs="Arial"/>
          <w:b/>
          <w:sz w:val="22"/>
          <w:szCs w:val="22"/>
        </w:rPr>
      </w:pPr>
    </w:p>
    <w:p w:rsidR="00E41CAC" w:rsidRDefault="00B809E0" w:rsidP="00B809E0">
      <w:pPr>
        <w:rPr>
          <w:rFonts w:ascii="Arial" w:hAnsi="Arial" w:cs="Arial"/>
          <w:b/>
          <w:sz w:val="22"/>
          <w:szCs w:val="22"/>
        </w:rPr>
      </w:pPr>
      <w:r w:rsidRPr="00A438CF">
        <w:rPr>
          <w:rFonts w:ascii="Arial" w:hAnsi="Arial" w:cs="Arial"/>
          <w:b/>
          <w:sz w:val="22"/>
          <w:szCs w:val="22"/>
        </w:rPr>
        <w:t>Organization/Unit Name: _______________</w:t>
      </w:r>
    </w:p>
    <w:p w:rsidR="00B809E0" w:rsidRDefault="00B809E0" w:rsidP="00B809E0">
      <w:pPr>
        <w:rPr>
          <w:rFonts w:ascii="Arial" w:hAnsi="Arial" w:cs="Arial"/>
          <w:b/>
          <w:sz w:val="22"/>
          <w:szCs w:val="22"/>
        </w:rPr>
      </w:pPr>
    </w:p>
    <w:tbl>
      <w:tblPr>
        <w:tblW w:w="10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096"/>
      </w:tblGrid>
      <w:tr w:rsidR="00B809E0" w:rsidRPr="00861978" w:rsidTr="007E291C">
        <w:trPr>
          <w:trHeight w:val="827"/>
        </w:trPr>
        <w:tc>
          <w:tcPr>
            <w:tcW w:w="3600" w:type="dxa"/>
            <w:shd w:val="clear" w:color="auto" w:fill="006579"/>
          </w:tcPr>
          <w:p w:rsidR="00B809E0" w:rsidRPr="00B809E0" w:rsidRDefault="00B809E0" w:rsidP="007E291C">
            <w:pPr>
              <w:jc w:val="center"/>
              <w:rPr>
                <w:rFonts w:ascii="Arial" w:hAnsi="Arial" w:cs="Arial"/>
                <w:b/>
                <w:color w:val="FFFFFF" w:themeColor="background1"/>
                <w:sz w:val="22"/>
                <w:szCs w:val="22"/>
              </w:rPr>
            </w:pPr>
          </w:p>
          <w:p w:rsidR="00B809E0" w:rsidRPr="00B809E0" w:rsidRDefault="00B809E0" w:rsidP="007E291C">
            <w:pPr>
              <w:jc w:val="center"/>
              <w:rPr>
                <w:rFonts w:ascii="Arial" w:hAnsi="Arial" w:cs="Arial"/>
                <w:b/>
                <w:color w:val="FFFFFF" w:themeColor="background1"/>
                <w:sz w:val="22"/>
                <w:szCs w:val="22"/>
              </w:rPr>
            </w:pPr>
            <w:r w:rsidRPr="00B809E0">
              <w:rPr>
                <w:rFonts w:ascii="Arial" w:hAnsi="Arial" w:cs="Arial"/>
                <w:b/>
                <w:color w:val="FFFFFF" w:themeColor="background1"/>
                <w:sz w:val="22"/>
                <w:szCs w:val="22"/>
              </w:rPr>
              <w:t>Data for the month of:</w:t>
            </w:r>
          </w:p>
        </w:tc>
        <w:tc>
          <w:tcPr>
            <w:tcW w:w="3420" w:type="dxa"/>
            <w:shd w:val="clear" w:color="auto" w:fill="006579"/>
          </w:tcPr>
          <w:p w:rsidR="00B809E0" w:rsidRPr="00B809E0" w:rsidRDefault="00B809E0" w:rsidP="007E291C">
            <w:pPr>
              <w:jc w:val="center"/>
              <w:rPr>
                <w:rFonts w:ascii="Arial" w:hAnsi="Arial" w:cs="Arial"/>
                <w:b/>
                <w:color w:val="FFFFFF" w:themeColor="background1"/>
                <w:sz w:val="22"/>
                <w:szCs w:val="22"/>
              </w:rPr>
            </w:pPr>
            <w:r w:rsidRPr="00B809E0">
              <w:rPr>
                <w:rFonts w:ascii="Arial" w:hAnsi="Arial" w:cs="Arial"/>
                <w:b/>
                <w:color w:val="FFFFFF" w:themeColor="background1"/>
                <w:sz w:val="22"/>
                <w:szCs w:val="22"/>
              </w:rPr>
              <w:t>Total number of residents in the LTC home on the last day of the month</w:t>
            </w:r>
          </w:p>
          <w:p w:rsidR="00B809E0" w:rsidRPr="00B809E0" w:rsidRDefault="00B809E0" w:rsidP="007E291C">
            <w:pPr>
              <w:jc w:val="center"/>
              <w:rPr>
                <w:rFonts w:ascii="Arial" w:hAnsi="Arial" w:cs="Arial"/>
                <w:b/>
                <w:color w:val="FFFFFF" w:themeColor="background1"/>
                <w:sz w:val="22"/>
                <w:szCs w:val="22"/>
              </w:rPr>
            </w:pPr>
            <w:r w:rsidRPr="00B809E0">
              <w:rPr>
                <w:rFonts w:ascii="Arial" w:hAnsi="Arial" w:cs="Arial"/>
                <w:b/>
                <w:color w:val="FFFFFF" w:themeColor="background1"/>
                <w:sz w:val="22"/>
                <w:szCs w:val="22"/>
              </w:rPr>
              <w:t>(From Tracking Document A; Column 1)</w:t>
            </w:r>
          </w:p>
        </w:tc>
        <w:tc>
          <w:tcPr>
            <w:tcW w:w="3096" w:type="dxa"/>
            <w:shd w:val="clear" w:color="auto" w:fill="006579"/>
          </w:tcPr>
          <w:p w:rsidR="00B809E0" w:rsidRPr="00B809E0" w:rsidRDefault="00B809E0" w:rsidP="007E291C">
            <w:pPr>
              <w:jc w:val="center"/>
              <w:rPr>
                <w:rFonts w:ascii="Arial" w:hAnsi="Arial" w:cs="Arial"/>
                <w:b/>
                <w:color w:val="FFFFFF" w:themeColor="background1"/>
                <w:sz w:val="22"/>
                <w:szCs w:val="22"/>
              </w:rPr>
            </w:pPr>
            <w:r w:rsidRPr="00B809E0">
              <w:rPr>
                <w:rFonts w:ascii="Arial" w:hAnsi="Arial" w:cs="Arial"/>
                <w:b/>
                <w:color w:val="FFFFFF" w:themeColor="background1"/>
                <w:sz w:val="22"/>
                <w:szCs w:val="22"/>
              </w:rPr>
              <w:t>Total number of PSWs who were the primary PSWs per resident in the month</w:t>
            </w:r>
          </w:p>
          <w:p w:rsidR="00B809E0" w:rsidRPr="00B809E0" w:rsidRDefault="00B809E0" w:rsidP="007E291C">
            <w:pPr>
              <w:jc w:val="center"/>
              <w:rPr>
                <w:rFonts w:ascii="Arial" w:hAnsi="Arial" w:cs="Arial"/>
                <w:b/>
                <w:color w:val="FFFFFF" w:themeColor="background1"/>
                <w:sz w:val="22"/>
                <w:szCs w:val="22"/>
              </w:rPr>
            </w:pPr>
            <w:r w:rsidRPr="00B809E0">
              <w:rPr>
                <w:rFonts w:ascii="Arial" w:hAnsi="Arial" w:cs="Arial"/>
                <w:b/>
                <w:color w:val="FFFFFF" w:themeColor="background1"/>
                <w:sz w:val="22"/>
                <w:szCs w:val="22"/>
              </w:rPr>
              <w:t>(From Tracking Document A; Column 2)</w:t>
            </w: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r w:rsidR="00B809E0" w:rsidRPr="00730867" w:rsidTr="007E291C">
        <w:tc>
          <w:tcPr>
            <w:tcW w:w="3600" w:type="dxa"/>
          </w:tcPr>
          <w:p w:rsidR="00B809E0" w:rsidRPr="00B809E0" w:rsidRDefault="00B809E0" w:rsidP="007E291C">
            <w:pPr>
              <w:spacing w:line="480" w:lineRule="auto"/>
              <w:rPr>
                <w:rFonts w:ascii="Arial" w:hAnsi="Arial" w:cs="Arial"/>
                <w:sz w:val="22"/>
                <w:szCs w:val="22"/>
              </w:rPr>
            </w:pPr>
          </w:p>
        </w:tc>
        <w:tc>
          <w:tcPr>
            <w:tcW w:w="3420" w:type="dxa"/>
          </w:tcPr>
          <w:p w:rsidR="00B809E0" w:rsidRPr="00B809E0" w:rsidRDefault="00B809E0" w:rsidP="007E291C">
            <w:pPr>
              <w:rPr>
                <w:rFonts w:ascii="Arial" w:hAnsi="Arial" w:cs="Arial"/>
                <w:sz w:val="22"/>
                <w:szCs w:val="22"/>
              </w:rPr>
            </w:pPr>
          </w:p>
        </w:tc>
        <w:tc>
          <w:tcPr>
            <w:tcW w:w="3096" w:type="dxa"/>
          </w:tcPr>
          <w:p w:rsidR="00B809E0" w:rsidRPr="00B809E0" w:rsidRDefault="00B809E0" w:rsidP="007E291C">
            <w:pPr>
              <w:rPr>
                <w:rFonts w:ascii="Arial" w:hAnsi="Arial" w:cs="Arial"/>
                <w:sz w:val="22"/>
                <w:szCs w:val="22"/>
              </w:rPr>
            </w:pPr>
          </w:p>
        </w:tc>
      </w:tr>
    </w:tbl>
    <w:p w:rsidR="00B809E0" w:rsidRDefault="00B809E0" w:rsidP="00B809E0">
      <w:pPr>
        <w:rPr>
          <w:rFonts w:ascii="Arial" w:hAnsi="Arial" w:cs="Arial"/>
          <w:b/>
          <w:sz w:val="22"/>
          <w:szCs w:val="22"/>
        </w:rPr>
      </w:pPr>
    </w:p>
    <w:p w:rsidR="00B809E0" w:rsidRDefault="00B809E0" w:rsidP="00B809E0">
      <w:pPr>
        <w:rPr>
          <w:rFonts w:ascii="Arial" w:hAnsi="Arial" w:cs="Arial"/>
          <w:b/>
          <w:sz w:val="22"/>
          <w:szCs w:val="22"/>
        </w:rPr>
      </w:pPr>
      <w:r>
        <w:rPr>
          <w:rFonts w:ascii="Arial" w:hAnsi="Arial" w:cs="Arial"/>
          <w:b/>
          <w:sz w:val="22"/>
          <w:szCs w:val="22"/>
        </w:rPr>
        <w:t>*Definition of primary PSW: The PSW who is primarily responsible for the ADL’s of dressing, eating, toilet use, and personal hygiene.  Evidence has shown that fewer PSWs leads to improved resident experience, so please, count your PSWs from the perspective of your residents.  Each “primary” PSW that has contact with the residents should be counted.</w:t>
      </w:r>
    </w:p>
    <w:p w:rsidR="00B809E0" w:rsidRDefault="00B809E0" w:rsidP="00B809E0">
      <w:pPr>
        <w:rPr>
          <w:rFonts w:ascii="Arial" w:hAnsi="Arial" w:cs="Arial"/>
          <w:b/>
          <w:sz w:val="22"/>
          <w:szCs w:val="22"/>
        </w:rPr>
      </w:pPr>
    </w:p>
    <w:p w:rsidR="00B809E0" w:rsidRPr="00C6416B" w:rsidRDefault="00B809E0" w:rsidP="00B809E0">
      <w:pPr>
        <w:ind w:left="450"/>
        <w:rPr>
          <w:rFonts w:ascii="Arial" w:hAnsi="Arial" w:cs="Arial"/>
          <w:sz w:val="22"/>
          <w:szCs w:val="22"/>
        </w:rPr>
      </w:pPr>
      <w:r w:rsidRPr="00C6416B">
        <w:rPr>
          <w:rFonts w:ascii="Arial" w:hAnsi="Arial" w:cs="Arial"/>
          <w:sz w:val="22"/>
          <w:szCs w:val="22"/>
        </w:rPr>
        <w:t xml:space="preserve">Notes: </w:t>
      </w:r>
    </w:p>
    <w:p w:rsidR="00B809E0" w:rsidRPr="00C6416B" w:rsidRDefault="00B809E0" w:rsidP="00B809E0">
      <w:pPr>
        <w:pStyle w:val="ListParagraph"/>
        <w:numPr>
          <w:ilvl w:val="0"/>
          <w:numId w:val="37"/>
        </w:numPr>
        <w:ind w:left="1080" w:hanging="270"/>
        <w:rPr>
          <w:rFonts w:ascii="Arial" w:hAnsi="Arial" w:cs="Arial"/>
          <w:sz w:val="22"/>
          <w:szCs w:val="22"/>
        </w:rPr>
      </w:pPr>
      <w:r w:rsidRPr="00C6416B">
        <w:rPr>
          <w:rFonts w:ascii="Arial" w:hAnsi="Arial" w:cs="Arial"/>
          <w:sz w:val="22"/>
          <w:szCs w:val="22"/>
        </w:rPr>
        <w:t>Try to have the same staff member collect and complete this worksheet each month</w:t>
      </w:r>
    </w:p>
    <w:p w:rsidR="00B809E0" w:rsidRPr="00C6416B" w:rsidRDefault="00B809E0" w:rsidP="00B809E0">
      <w:pPr>
        <w:pStyle w:val="ListParagraph"/>
        <w:numPr>
          <w:ilvl w:val="0"/>
          <w:numId w:val="37"/>
        </w:numPr>
        <w:ind w:left="1080" w:hanging="270"/>
        <w:rPr>
          <w:rFonts w:ascii="Arial" w:hAnsi="Arial" w:cs="Arial"/>
          <w:sz w:val="22"/>
          <w:szCs w:val="22"/>
        </w:rPr>
      </w:pPr>
      <w:r w:rsidRPr="00C6416B">
        <w:rPr>
          <w:rFonts w:ascii="Arial" w:hAnsi="Arial" w:cs="Arial"/>
          <w:sz w:val="22"/>
          <w:szCs w:val="22"/>
        </w:rPr>
        <w:t xml:space="preserve">Upload your information and track your progress on the Residents First Website: </w:t>
      </w:r>
      <w:hyperlink r:id="rId8" w:history="1">
        <w:r w:rsidRPr="00C6416B">
          <w:rPr>
            <w:rStyle w:val="Hyperlink"/>
            <w:rFonts w:ascii="Arial" w:hAnsi="Arial" w:cs="Arial"/>
            <w:sz w:val="22"/>
            <w:szCs w:val="22"/>
          </w:rPr>
          <w:t>www.residentsfirst.ca</w:t>
        </w:r>
      </w:hyperlink>
    </w:p>
    <w:p w:rsidR="00B809E0" w:rsidRPr="00C6416B" w:rsidRDefault="00B809E0" w:rsidP="00B809E0">
      <w:pPr>
        <w:pStyle w:val="ListParagraph"/>
        <w:ind w:left="1080"/>
        <w:rPr>
          <w:rFonts w:ascii="Arial" w:hAnsi="Arial" w:cs="Arial"/>
          <w:sz w:val="22"/>
          <w:szCs w:val="22"/>
        </w:rPr>
      </w:pPr>
    </w:p>
    <w:tbl>
      <w:tblPr>
        <w:tblStyle w:val="TableGrid"/>
        <w:tblW w:w="10269" w:type="dxa"/>
        <w:jc w:val="center"/>
        <w:tblInd w:w="1080" w:type="dxa"/>
        <w:shd w:val="clear" w:color="auto" w:fill="D9D9D9" w:themeFill="background1" w:themeFillShade="D9"/>
        <w:tblLook w:val="04A0"/>
      </w:tblPr>
      <w:tblGrid>
        <w:gridCol w:w="10269"/>
      </w:tblGrid>
      <w:tr w:rsidR="00B809E0" w:rsidRPr="00C6416B" w:rsidTr="007E291C">
        <w:trPr>
          <w:jc w:val="center"/>
        </w:trPr>
        <w:tc>
          <w:tcPr>
            <w:tcW w:w="10269" w:type="dxa"/>
            <w:shd w:val="clear" w:color="auto" w:fill="D9D9D9" w:themeFill="background1" w:themeFillShade="D9"/>
          </w:tcPr>
          <w:p w:rsidR="00B809E0" w:rsidRPr="00C6416B" w:rsidRDefault="00B809E0" w:rsidP="007E291C">
            <w:pPr>
              <w:rPr>
                <w:rFonts w:ascii="Arial" w:hAnsi="Arial" w:cs="Arial"/>
                <w:u w:val="single"/>
              </w:rPr>
            </w:pPr>
            <w:r w:rsidRPr="00C6416B">
              <w:rPr>
                <w:rFonts w:ascii="Arial" w:hAnsi="Arial" w:cs="Arial"/>
                <w:u w:val="single"/>
              </w:rPr>
              <w:t xml:space="preserve">The Residents First Website will make all calculations. </w:t>
            </w:r>
          </w:p>
          <w:p w:rsidR="00B809E0" w:rsidRPr="00C6416B" w:rsidRDefault="00B809E0" w:rsidP="007E291C">
            <w:pPr>
              <w:rPr>
                <w:rFonts w:ascii="Arial" w:hAnsi="Arial" w:cs="Arial"/>
              </w:rPr>
            </w:pPr>
            <w:r w:rsidRPr="00C6416B">
              <w:rPr>
                <w:rFonts w:ascii="Arial" w:hAnsi="Arial" w:cs="Arial"/>
              </w:rPr>
              <w:t>For your information only: The numerator for this measure is the number of PSWs who were the primary PSWs per resident in the month.</w:t>
            </w:r>
          </w:p>
          <w:p w:rsidR="00B809E0" w:rsidRPr="00C6416B" w:rsidRDefault="00B809E0" w:rsidP="007E291C">
            <w:pPr>
              <w:rPr>
                <w:rFonts w:ascii="Arial" w:hAnsi="Arial" w:cs="Arial"/>
              </w:rPr>
            </w:pPr>
            <w:r w:rsidRPr="00C6416B">
              <w:rPr>
                <w:rFonts w:ascii="Arial" w:hAnsi="Arial" w:cs="Arial"/>
              </w:rPr>
              <w:lastRenderedPageBreak/>
              <w:t>The denominator for this measure is total number of residents in the LTC home on the last day of the month.</w:t>
            </w:r>
          </w:p>
        </w:tc>
      </w:tr>
    </w:tbl>
    <w:p w:rsidR="00B809E0" w:rsidRPr="00B809E0" w:rsidRDefault="00B809E0" w:rsidP="00B809E0">
      <w:pPr>
        <w:rPr>
          <w:rFonts w:ascii="Arial" w:hAnsi="Arial" w:cs="Arial"/>
          <w:sz w:val="22"/>
          <w:szCs w:val="22"/>
        </w:rPr>
      </w:pPr>
    </w:p>
    <w:p w:rsidR="00E41CAC" w:rsidRDefault="00E41CAC" w:rsidP="00E41CAC">
      <w:pPr>
        <w:rPr>
          <w:rFonts w:ascii="Arial" w:hAnsi="Arial" w:cs="Arial"/>
          <w:b/>
          <w:sz w:val="22"/>
          <w:szCs w:val="22"/>
        </w:rPr>
      </w:pPr>
    </w:p>
    <w:p w:rsidR="005F174C" w:rsidRPr="00B71901" w:rsidRDefault="005F174C" w:rsidP="00BF1528">
      <w:pPr>
        <w:rPr>
          <w:rFonts w:ascii="Arial" w:hAnsi="Arial" w:cs="Arial"/>
          <w:color w:val="000000" w:themeColor="text1"/>
          <w:sz w:val="22"/>
          <w:szCs w:val="32"/>
        </w:rPr>
      </w:pPr>
    </w:p>
    <w:sectPr w:rsidR="005F174C" w:rsidRPr="00B71901" w:rsidSect="00B809E0">
      <w:headerReference w:type="default" r:id="rId9"/>
      <w:footerReference w:type="even" r:id="rId10"/>
      <w:footerReference w:type="default" r:id="rId11"/>
      <w:headerReference w:type="first" r:id="rId12"/>
      <w:footerReference w:type="first" r:id="rId13"/>
      <w:pgSz w:w="12240" w:h="15840"/>
      <w:pgMar w:top="244" w:right="1152" w:bottom="1008" w:left="1440" w:header="567"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5A" w:rsidRDefault="0051125A" w:rsidP="009E0010">
      <w:r>
        <w:separator/>
      </w:r>
    </w:p>
  </w:endnote>
  <w:endnote w:type="continuationSeparator" w:id="0">
    <w:p w:rsidR="0051125A" w:rsidRDefault="0051125A" w:rsidP="009E0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6" w:rsidRDefault="00323FD3" w:rsidP="00C94EAC">
    <w:pPr>
      <w:pStyle w:val="Footer"/>
      <w:framePr w:wrap="around" w:vAnchor="text" w:hAnchor="margin" w:xAlign="outside" w:y="1"/>
      <w:rPr>
        <w:rStyle w:val="PageNumber"/>
      </w:rPr>
    </w:pPr>
    <w:r>
      <w:rPr>
        <w:rStyle w:val="PageNumber"/>
      </w:rPr>
      <w:fldChar w:fldCharType="begin"/>
    </w:r>
    <w:r w:rsidR="00032EE6">
      <w:rPr>
        <w:rStyle w:val="PageNumber"/>
      </w:rPr>
      <w:instrText xml:space="preserve">PAGE  </w:instrText>
    </w:r>
    <w:r>
      <w:rPr>
        <w:rStyle w:val="PageNumber"/>
      </w:rPr>
      <w:fldChar w:fldCharType="end"/>
    </w:r>
  </w:p>
  <w:p w:rsidR="00032EE6" w:rsidRDefault="00323FD3" w:rsidP="00032EE6">
    <w:pPr>
      <w:pStyle w:val="Footer"/>
      <w:ind w:right="360" w:firstLine="360"/>
    </w:pPr>
    <w:sdt>
      <w:sdtPr>
        <w:id w:val="5336407"/>
        <w:placeholder>
          <w:docPart w:val="54B741B8838ADE4F84E2A637958B21BA"/>
        </w:placeholder>
        <w:temporary/>
        <w:showingPlcHdr/>
      </w:sdtPr>
      <w:sdtContent>
        <w:r w:rsidR="00032EE6">
          <w:t>[Type text]</w:t>
        </w:r>
      </w:sdtContent>
    </w:sdt>
    <w:r w:rsidR="00032EE6">
      <w:ptab w:relativeTo="margin" w:alignment="center" w:leader="none"/>
    </w:r>
    <w:sdt>
      <w:sdtPr>
        <w:id w:val="5336408"/>
        <w:placeholder>
          <w:docPart w:val="B116F3BDAEACD3418ACF1A645C726560"/>
        </w:placeholder>
        <w:temporary/>
        <w:showingPlcHdr/>
      </w:sdtPr>
      <w:sdtContent>
        <w:r w:rsidR="00032EE6">
          <w:t>[Type text]</w:t>
        </w:r>
      </w:sdtContent>
    </w:sdt>
    <w:r w:rsidR="00032EE6">
      <w:ptab w:relativeTo="margin" w:alignment="right" w:leader="none"/>
    </w:r>
    <w:sdt>
      <w:sdtPr>
        <w:id w:val="5336409"/>
        <w:placeholder>
          <w:docPart w:val="6655F9F4A8D1E74E868A291DF0063726"/>
        </w:placeholder>
        <w:temporary/>
        <w:showingPlcHdr/>
      </w:sdtPr>
      <w:sdtContent>
        <w:r w:rsidR="00032EE6">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6" w:rsidRPr="00C6416B" w:rsidRDefault="00323FD3" w:rsidP="00C94EAC">
    <w:pPr>
      <w:pStyle w:val="Footer"/>
      <w:framePr w:wrap="around" w:vAnchor="text" w:hAnchor="margin" w:xAlign="outside" w:y="1"/>
      <w:rPr>
        <w:rStyle w:val="PageNumber"/>
        <w:sz w:val="22"/>
        <w:szCs w:val="22"/>
      </w:rPr>
    </w:pPr>
    <w:r w:rsidRPr="00C6416B">
      <w:rPr>
        <w:rStyle w:val="PageNumber"/>
        <w:sz w:val="22"/>
        <w:szCs w:val="22"/>
      </w:rPr>
      <w:fldChar w:fldCharType="begin"/>
    </w:r>
    <w:r w:rsidR="00032EE6" w:rsidRPr="00C6416B">
      <w:rPr>
        <w:rStyle w:val="PageNumber"/>
        <w:sz w:val="22"/>
        <w:szCs w:val="22"/>
      </w:rPr>
      <w:instrText xml:space="preserve">PAGE  </w:instrText>
    </w:r>
    <w:r w:rsidRPr="00C6416B">
      <w:rPr>
        <w:rStyle w:val="PageNumber"/>
        <w:sz w:val="22"/>
        <w:szCs w:val="22"/>
      </w:rPr>
      <w:fldChar w:fldCharType="separate"/>
    </w:r>
    <w:r w:rsidR="00C6416B">
      <w:rPr>
        <w:rStyle w:val="PageNumber"/>
        <w:noProof/>
        <w:sz w:val="22"/>
        <w:szCs w:val="22"/>
      </w:rPr>
      <w:t>2</w:t>
    </w:r>
    <w:r w:rsidRPr="00C6416B">
      <w:rPr>
        <w:rStyle w:val="PageNumber"/>
        <w:sz w:val="22"/>
        <w:szCs w:val="22"/>
      </w:rPr>
      <w:fldChar w:fldCharType="end"/>
    </w:r>
  </w:p>
  <w:p w:rsidR="00E16E27" w:rsidRPr="00C6416B" w:rsidRDefault="00BC359C" w:rsidP="00BC359C">
    <w:pPr>
      <w:pStyle w:val="Footer"/>
      <w:tabs>
        <w:tab w:val="clear" w:pos="4320"/>
        <w:tab w:val="clear" w:pos="8640"/>
      </w:tabs>
      <w:ind w:firstLine="1134"/>
      <w:rPr>
        <w:rFonts w:ascii="Arial" w:hAnsi="Arial" w:cs="Arial"/>
        <w:sz w:val="22"/>
        <w:szCs w:val="22"/>
      </w:rPr>
    </w:pPr>
    <w:bookmarkStart w:id="0" w:name="_GoBack"/>
    <w:bookmarkEnd w:id="0"/>
    <w:proofErr w:type="gramStart"/>
    <w:r w:rsidRPr="00C6416B">
      <w:rPr>
        <w:rStyle w:val="PageNumber"/>
        <w:rFonts w:ascii="Arial" w:hAnsi="Arial" w:cs="Arial"/>
        <w:sz w:val="22"/>
        <w:szCs w:val="22"/>
      </w:rPr>
      <w:t>rf-measures-consistent-assignment-1-outcome-v4.0-en</w:t>
    </w:r>
    <w:proofErr w:type="gramEnd"/>
    <w:r w:rsidR="00032EE6" w:rsidRPr="00C6416B">
      <w:rPr>
        <w:rStyle w:val="PageNumber"/>
        <w:rFonts w:ascii="Arial" w:hAnsi="Arial" w:cs="Arial"/>
        <w:sz w:val="22"/>
        <w:szCs w:val="22"/>
      </w:rPr>
      <w:ptab w:relativeTo="margin" w:alignment="right" w:leader="none"/>
    </w:r>
    <w:r w:rsidR="00032EE6" w:rsidRPr="00C6416B">
      <w:rPr>
        <w:rStyle w:val="PageNumber"/>
        <w:rFonts w:ascii="Arial" w:hAnsi="Arial" w:cs="Arial"/>
        <w:sz w:val="22"/>
        <w:szCs w:val="22"/>
      </w:rPr>
      <w:t xml:space="preserve">Health </w:t>
    </w:r>
    <w:r w:rsidR="00032EE6" w:rsidRPr="00C6416B">
      <w:rPr>
        <w:rFonts w:ascii="Arial" w:hAnsi="Arial" w:cs="Arial"/>
        <w:sz w:val="22"/>
        <w:szCs w:val="22"/>
      </w:rPr>
      <w:t>Quality Ontario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6" w:rsidRDefault="00032EE6" w:rsidP="00032EE6">
    <w:pPr>
      <w:pStyle w:val="Footer"/>
      <w:ind w:left="7371"/>
    </w:pPr>
    <w:r>
      <w:rPr>
        <w:noProof/>
        <w:lang w:val="en-CA" w:eastAsia="en-CA"/>
      </w:rPr>
      <w:drawing>
        <wp:inline distT="0" distB="0" distL="0" distR="0">
          <wp:extent cx="16764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76400" cy="7543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5A" w:rsidRDefault="0051125A" w:rsidP="009E0010">
      <w:r>
        <w:separator/>
      </w:r>
    </w:p>
  </w:footnote>
  <w:footnote w:type="continuationSeparator" w:id="0">
    <w:p w:rsidR="0051125A" w:rsidRDefault="0051125A" w:rsidP="009E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27" w:rsidRPr="00E41CAC" w:rsidRDefault="00E41CAC" w:rsidP="00E41CAC">
    <w:pPr>
      <w:pStyle w:val="Heading2"/>
      <w:jc w:val="right"/>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6" w:rsidRDefault="00032EE6" w:rsidP="00032EE6">
    <w:pPr>
      <w:pStyle w:val="Header"/>
      <w:tabs>
        <w:tab w:val="left" w:pos="7230"/>
      </w:tabs>
      <w:ind w:left="6521"/>
    </w:pPr>
    <w:r>
      <w:rPr>
        <w:noProof/>
        <w:lang w:val="en-CA" w:eastAsia="en-CA"/>
      </w:rPr>
      <w:drawing>
        <wp:inline distT="0" distB="0" distL="0" distR="0">
          <wp:extent cx="1920875" cy="495935"/>
          <wp:effectExtent l="0" t="0" r="9525" b="12065"/>
          <wp:docPr id="4" name="Residents_First_Englis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ts_First_English.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20875" cy="495935"/>
                  </a:xfrm>
                  <a:prstGeom prst="rect">
                    <a:avLst/>
                  </a:prstGeom>
                </pic:spPr>
              </pic:pic>
            </a:graphicData>
          </a:graphic>
        </wp:inline>
      </w:drawing>
    </w:r>
  </w:p>
  <w:p w:rsidR="00CF2505" w:rsidRDefault="00CF2505" w:rsidP="00032EE6">
    <w:pPr>
      <w:pStyle w:val="Header"/>
      <w:tabs>
        <w:tab w:val="left" w:pos="7230"/>
      </w:tabs>
      <w:ind w:left="65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771"/>
    <w:multiLevelType w:val="hybridMultilevel"/>
    <w:tmpl w:val="40A45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0275DA"/>
    <w:multiLevelType w:val="hybridMultilevel"/>
    <w:tmpl w:val="F6886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402E0C"/>
    <w:multiLevelType w:val="hybridMultilevel"/>
    <w:tmpl w:val="D03C387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B16F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50445"/>
    <w:multiLevelType w:val="hybridMultilevel"/>
    <w:tmpl w:val="0FF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E26F8"/>
    <w:multiLevelType w:val="hybridMultilevel"/>
    <w:tmpl w:val="64DA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B3B80"/>
    <w:multiLevelType w:val="hybridMultilevel"/>
    <w:tmpl w:val="CD5E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83263"/>
    <w:multiLevelType w:val="hybridMultilevel"/>
    <w:tmpl w:val="9F88C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9D78C4"/>
    <w:multiLevelType w:val="hybridMultilevel"/>
    <w:tmpl w:val="9F2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80F02"/>
    <w:multiLevelType w:val="hybridMultilevel"/>
    <w:tmpl w:val="CC9E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13264"/>
    <w:multiLevelType w:val="hybridMultilevel"/>
    <w:tmpl w:val="D73C9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361E26"/>
    <w:multiLevelType w:val="hybridMultilevel"/>
    <w:tmpl w:val="CA444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E7CD8"/>
    <w:multiLevelType w:val="hybridMultilevel"/>
    <w:tmpl w:val="5E184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BF21BD"/>
    <w:multiLevelType w:val="hybridMultilevel"/>
    <w:tmpl w:val="27706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641E1E"/>
    <w:multiLevelType w:val="hybridMultilevel"/>
    <w:tmpl w:val="1AB4B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7F6E15"/>
    <w:multiLevelType w:val="hybridMultilevel"/>
    <w:tmpl w:val="D5662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95392E"/>
    <w:multiLevelType w:val="hybridMultilevel"/>
    <w:tmpl w:val="AA5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D55D5"/>
    <w:multiLevelType w:val="hybridMultilevel"/>
    <w:tmpl w:val="3EC22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2B3DED"/>
    <w:multiLevelType w:val="hybridMultilevel"/>
    <w:tmpl w:val="B5D08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6A327DD"/>
    <w:multiLevelType w:val="hybridMultilevel"/>
    <w:tmpl w:val="F4C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94340"/>
    <w:multiLevelType w:val="hybridMultilevel"/>
    <w:tmpl w:val="56BA719E"/>
    <w:lvl w:ilvl="0" w:tplc="17A0CDC8">
      <w:start w:val="1"/>
      <w:numFmt w:val="decimal"/>
      <w:lvlText w:val="%1."/>
      <w:lvlJc w:val="left"/>
      <w:pPr>
        <w:tabs>
          <w:tab w:val="num" w:pos="360"/>
        </w:tabs>
        <w:ind w:left="360" w:hanging="360"/>
      </w:pPr>
    </w:lvl>
    <w:lvl w:ilvl="1" w:tplc="0DE08EC8" w:tentative="1">
      <w:start w:val="1"/>
      <w:numFmt w:val="decimal"/>
      <w:lvlText w:val="%2."/>
      <w:lvlJc w:val="left"/>
      <w:pPr>
        <w:tabs>
          <w:tab w:val="num" w:pos="1080"/>
        </w:tabs>
        <w:ind w:left="1080" w:hanging="360"/>
      </w:pPr>
    </w:lvl>
    <w:lvl w:ilvl="2" w:tplc="3C24B442" w:tentative="1">
      <w:start w:val="1"/>
      <w:numFmt w:val="decimal"/>
      <w:lvlText w:val="%3."/>
      <w:lvlJc w:val="left"/>
      <w:pPr>
        <w:tabs>
          <w:tab w:val="num" w:pos="1800"/>
        </w:tabs>
        <w:ind w:left="1800" w:hanging="360"/>
      </w:pPr>
    </w:lvl>
    <w:lvl w:ilvl="3" w:tplc="ECE24910" w:tentative="1">
      <w:start w:val="1"/>
      <w:numFmt w:val="decimal"/>
      <w:lvlText w:val="%4."/>
      <w:lvlJc w:val="left"/>
      <w:pPr>
        <w:tabs>
          <w:tab w:val="num" w:pos="2520"/>
        </w:tabs>
        <w:ind w:left="2520" w:hanging="360"/>
      </w:pPr>
    </w:lvl>
    <w:lvl w:ilvl="4" w:tplc="3BF46DE6" w:tentative="1">
      <w:start w:val="1"/>
      <w:numFmt w:val="decimal"/>
      <w:lvlText w:val="%5."/>
      <w:lvlJc w:val="left"/>
      <w:pPr>
        <w:tabs>
          <w:tab w:val="num" w:pos="3240"/>
        </w:tabs>
        <w:ind w:left="3240" w:hanging="360"/>
      </w:pPr>
    </w:lvl>
    <w:lvl w:ilvl="5" w:tplc="7ACE95C2" w:tentative="1">
      <w:start w:val="1"/>
      <w:numFmt w:val="decimal"/>
      <w:lvlText w:val="%6."/>
      <w:lvlJc w:val="left"/>
      <w:pPr>
        <w:tabs>
          <w:tab w:val="num" w:pos="3960"/>
        </w:tabs>
        <w:ind w:left="3960" w:hanging="360"/>
      </w:pPr>
    </w:lvl>
    <w:lvl w:ilvl="6" w:tplc="CC9AA8CE" w:tentative="1">
      <w:start w:val="1"/>
      <w:numFmt w:val="decimal"/>
      <w:lvlText w:val="%7."/>
      <w:lvlJc w:val="left"/>
      <w:pPr>
        <w:tabs>
          <w:tab w:val="num" w:pos="4680"/>
        </w:tabs>
        <w:ind w:left="4680" w:hanging="360"/>
      </w:pPr>
    </w:lvl>
    <w:lvl w:ilvl="7" w:tplc="993E7A3C" w:tentative="1">
      <w:start w:val="1"/>
      <w:numFmt w:val="decimal"/>
      <w:lvlText w:val="%8."/>
      <w:lvlJc w:val="left"/>
      <w:pPr>
        <w:tabs>
          <w:tab w:val="num" w:pos="5400"/>
        </w:tabs>
        <w:ind w:left="5400" w:hanging="360"/>
      </w:pPr>
    </w:lvl>
    <w:lvl w:ilvl="8" w:tplc="E8B4090E" w:tentative="1">
      <w:start w:val="1"/>
      <w:numFmt w:val="decimal"/>
      <w:lvlText w:val="%9."/>
      <w:lvlJc w:val="left"/>
      <w:pPr>
        <w:tabs>
          <w:tab w:val="num" w:pos="6120"/>
        </w:tabs>
        <w:ind w:left="6120" w:hanging="360"/>
      </w:pPr>
    </w:lvl>
  </w:abstractNum>
  <w:abstractNum w:abstractNumId="21">
    <w:nsid w:val="54226552"/>
    <w:multiLevelType w:val="multilevel"/>
    <w:tmpl w:val="48541BD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013A8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8712C21"/>
    <w:multiLevelType w:val="hybridMultilevel"/>
    <w:tmpl w:val="2D2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42BE6"/>
    <w:multiLevelType w:val="hybridMultilevel"/>
    <w:tmpl w:val="A5CE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0A4B0A"/>
    <w:multiLevelType w:val="hybridMultilevel"/>
    <w:tmpl w:val="F05EE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A4B47"/>
    <w:multiLevelType w:val="hybridMultilevel"/>
    <w:tmpl w:val="E7EAB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112702"/>
    <w:multiLevelType w:val="hybridMultilevel"/>
    <w:tmpl w:val="7B2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C6901"/>
    <w:multiLevelType w:val="hybridMultilevel"/>
    <w:tmpl w:val="EB5841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D6C73"/>
    <w:multiLevelType w:val="hybridMultilevel"/>
    <w:tmpl w:val="6F78B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A429E3"/>
    <w:multiLevelType w:val="hybridMultilevel"/>
    <w:tmpl w:val="2A5C983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nsid w:val="72DB1BB8"/>
    <w:multiLevelType w:val="hybridMultilevel"/>
    <w:tmpl w:val="53C65806"/>
    <w:lvl w:ilvl="0" w:tplc="6680C6F4">
      <w:start w:val="1"/>
      <w:numFmt w:val="bullet"/>
      <w:lvlText w:val="•"/>
      <w:lvlJc w:val="left"/>
      <w:pPr>
        <w:tabs>
          <w:tab w:val="num" w:pos="720"/>
        </w:tabs>
        <w:ind w:left="720" w:hanging="360"/>
      </w:pPr>
      <w:rPr>
        <w:rFonts w:ascii="Times New Roman" w:hAnsi="Times New Roman" w:hint="default"/>
      </w:rPr>
    </w:lvl>
    <w:lvl w:ilvl="1" w:tplc="1B969AAA" w:tentative="1">
      <w:start w:val="1"/>
      <w:numFmt w:val="bullet"/>
      <w:lvlText w:val="•"/>
      <w:lvlJc w:val="left"/>
      <w:pPr>
        <w:tabs>
          <w:tab w:val="num" w:pos="1440"/>
        </w:tabs>
        <w:ind w:left="1440" w:hanging="360"/>
      </w:pPr>
      <w:rPr>
        <w:rFonts w:ascii="Times New Roman" w:hAnsi="Times New Roman" w:hint="default"/>
      </w:rPr>
    </w:lvl>
    <w:lvl w:ilvl="2" w:tplc="DB829608" w:tentative="1">
      <w:start w:val="1"/>
      <w:numFmt w:val="bullet"/>
      <w:lvlText w:val="•"/>
      <w:lvlJc w:val="left"/>
      <w:pPr>
        <w:tabs>
          <w:tab w:val="num" w:pos="2160"/>
        </w:tabs>
        <w:ind w:left="2160" w:hanging="360"/>
      </w:pPr>
      <w:rPr>
        <w:rFonts w:ascii="Times New Roman" w:hAnsi="Times New Roman" w:hint="default"/>
      </w:rPr>
    </w:lvl>
    <w:lvl w:ilvl="3" w:tplc="38BE3F36" w:tentative="1">
      <w:start w:val="1"/>
      <w:numFmt w:val="bullet"/>
      <w:lvlText w:val="•"/>
      <w:lvlJc w:val="left"/>
      <w:pPr>
        <w:tabs>
          <w:tab w:val="num" w:pos="2880"/>
        </w:tabs>
        <w:ind w:left="2880" w:hanging="360"/>
      </w:pPr>
      <w:rPr>
        <w:rFonts w:ascii="Times New Roman" w:hAnsi="Times New Roman" w:hint="default"/>
      </w:rPr>
    </w:lvl>
    <w:lvl w:ilvl="4" w:tplc="7C8685BE" w:tentative="1">
      <w:start w:val="1"/>
      <w:numFmt w:val="bullet"/>
      <w:lvlText w:val="•"/>
      <w:lvlJc w:val="left"/>
      <w:pPr>
        <w:tabs>
          <w:tab w:val="num" w:pos="3600"/>
        </w:tabs>
        <w:ind w:left="3600" w:hanging="360"/>
      </w:pPr>
      <w:rPr>
        <w:rFonts w:ascii="Times New Roman" w:hAnsi="Times New Roman" w:hint="default"/>
      </w:rPr>
    </w:lvl>
    <w:lvl w:ilvl="5" w:tplc="4AD644A4" w:tentative="1">
      <w:start w:val="1"/>
      <w:numFmt w:val="bullet"/>
      <w:lvlText w:val="•"/>
      <w:lvlJc w:val="left"/>
      <w:pPr>
        <w:tabs>
          <w:tab w:val="num" w:pos="4320"/>
        </w:tabs>
        <w:ind w:left="4320" w:hanging="360"/>
      </w:pPr>
      <w:rPr>
        <w:rFonts w:ascii="Times New Roman" w:hAnsi="Times New Roman" w:hint="default"/>
      </w:rPr>
    </w:lvl>
    <w:lvl w:ilvl="6" w:tplc="BC56BEAA" w:tentative="1">
      <w:start w:val="1"/>
      <w:numFmt w:val="bullet"/>
      <w:lvlText w:val="•"/>
      <w:lvlJc w:val="left"/>
      <w:pPr>
        <w:tabs>
          <w:tab w:val="num" w:pos="5040"/>
        </w:tabs>
        <w:ind w:left="5040" w:hanging="360"/>
      </w:pPr>
      <w:rPr>
        <w:rFonts w:ascii="Times New Roman" w:hAnsi="Times New Roman" w:hint="default"/>
      </w:rPr>
    </w:lvl>
    <w:lvl w:ilvl="7" w:tplc="1F0A376E" w:tentative="1">
      <w:start w:val="1"/>
      <w:numFmt w:val="bullet"/>
      <w:lvlText w:val="•"/>
      <w:lvlJc w:val="left"/>
      <w:pPr>
        <w:tabs>
          <w:tab w:val="num" w:pos="5760"/>
        </w:tabs>
        <w:ind w:left="5760" w:hanging="360"/>
      </w:pPr>
      <w:rPr>
        <w:rFonts w:ascii="Times New Roman" w:hAnsi="Times New Roman" w:hint="default"/>
      </w:rPr>
    </w:lvl>
    <w:lvl w:ilvl="8" w:tplc="0390EF2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3B536EC"/>
    <w:multiLevelType w:val="hybridMultilevel"/>
    <w:tmpl w:val="55A86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1B6625"/>
    <w:multiLevelType w:val="hybridMultilevel"/>
    <w:tmpl w:val="076408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3151AE"/>
    <w:multiLevelType w:val="hybridMultilevel"/>
    <w:tmpl w:val="9A009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9144F49"/>
    <w:multiLevelType w:val="hybridMultilevel"/>
    <w:tmpl w:val="C0121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A52B2"/>
    <w:multiLevelType w:val="hybridMultilevel"/>
    <w:tmpl w:val="9F5071BC"/>
    <w:lvl w:ilvl="0" w:tplc="CD6422C2">
      <w:start w:val="1"/>
      <w:numFmt w:val="bullet"/>
      <w:lvlText w:val="•"/>
      <w:lvlJc w:val="left"/>
      <w:pPr>
        <w:tabs>
          <w:tab w:val="num" w:pos="720"/>
        </w:tabs>
        <w:ind w:left="720" w:hanging="360"/>
      </w:pPr>
      <w:rPr>
        <w:rFonts w:ascii="Times New Roman" w:hAnsi="Times New Roman" w:hint="default"/>
      </w:rPr>
    </w:lvl>
    <w:lvl w:ilvl="1" w:tplc="DA7C66D6" w:tentative="1">
      <w:start w:val="1"/>
      <w:numFmt w:val="bullet"/>
      <w:lvlText w:val="•"/>
      <w:lvlJc w:val="left"/>
      <w:pPr>
        <w:tabs>
          <w:tab w:val="num" w:pos="1440"/>
        </w:tabs>
        <w:ind w:left="1440" w:hanging="360"/>
      </w:pPr>
      <w:rPr>
        <w:rFonts w:ascii="Times New Roman" w:hAnsi="Times New Roman" w:hint="default"/>
      </w:rPr>
    </w:lvl>
    <w:lvl w:ilvl="2" w:tplc="A38A7948" w:tentative="1">
      <w:start w:val="1"/>
      <w:numFmt w:val="bullet"/>
      <w:lvlText w:val="•"/>
      <w:lvlJc w:val="left"/>
      <w:pPr>
        <w:tabs>
          <w:tab w:val="num" w:pos="2160"/>
        </w:tabs>
        <w:ind w:left="2160" w:hanging="360"/>
      </w:pPr>
      <w:rPr>
        <w:rFonts w:ascii="Times New Roman" w:hAnsi="Times New Roman" w:hint="default"/>
      </w:rPr>
    </w:lvl>
    <w:lvl w:ilvl="3" w:tplc="3FF61ECC" w:tentative="1">
      <w:start w:val="1"/>
      <w:numFmt w:val="bullet"/>
      <w:lvlText w:val="•"/>
      <w:lvlJc w:val="left"/>
      <w:pPr>
        <w:tabs>
          <w:tab w:val="num" w:pos="2880"/>
        </w:tabs>
        <w:ind w:left="2880" w:hanging="360"/>
      </w:pPr>
      <w:rPr>
        <w:rFonts w:ascii="Times New Roman" w:hAnsi="Times New Roman" w:hint="default"/>
      </w:rPr>
    </w:lvl>
    <w:lvl w:ilvl="4" w:tplc="FA0896A2" w:tentative="1">
      <w:start w:val="1"/>
      <w:numFmt w:val="bullet"/>
      <w:lvlText w:val="•"/>
      <w:lvlJc w:val="left"/>
      <w:pPr>
        <w:tabs>
          <w:tab w:val="num" w:pos="3600"/>
        </w:tabs>
        <w:ind w:left="3600" w:hanging="360"/>
      </w:pPr>
      <w:rPr>
        <w:rFonts w:ascii="Times New Roman" w:hAnsi="Times New Roman" w:hint="default"/>
      </w:rPr>
    </w:lvl>
    <w:lvl w:ilvl="5" w:tplc="35CE77CC" w:tentative="1">
      <w:start w:val="1"/>
      <w:numFmt w:val="bullet"/>
      <w:lvlText w:val="•"/>
      <w:lvlJc w:val="left"/>
      <w:pPr>
        <w:tabs>
          <w:tab w:val="num" w:pos="4320"/>
        </w:tabs>
        <w:ind w:left="4320" w:hanging="360"/>
      </w:pPr>
      <w:rPr>
        <w:rFonts w:ascii="Times New Roman" w:hAnsi="Times New Roman" w:hint="default"/>
      </w:rPr>
    </w:lvl>
    <w:lvl w:ilvl="6" w:tplc="70CA698E" w:tentative="1">
      <w:start w:val="1"/>
      <w:numFmt w:val="bullet"/>
      <w:lvlText w:val="•"/>
      <w:lvlJc w:val="left"/>
      <w:pPr>
        <w:tabs>
          <w:tab w:val="num" w:pos="5040"/>
        </w:tabs>
        <w:ind w:left="5040" w:hanging="360"/>
      </w:pPr>
      <w:rPr>
        <w:rFonts w:ascii="Times New Roman" w:hAnsi="Times New Roman" w:hint="default"/>
      </w:rPr>
    </w:lvl>
    <w:lvl w:ilvl="7" w:tplc="D506E2BE" w:tentative="1">
      <w:start w:val="1"/>
      <w:numFmt w:val="bullet"/>
      <w:lvlText w:val="•"/>
      <w:lvlJc w:val="left"/>
      <w:pPr>
        <w:tabs>
          <w:tab w:val="num" w:pos="5760"/>
        </w:tabs>
        <w:ind w:left="5760" w:hanging="360"/>
      </w:pPr>
      <w:rPr>
        <w:rFonts w:ascii="Times New Roman" w:hAnsi="Times New Roman" w:hint="default"/>
      </w:rPr>
    </w:lvl>
    <w:lvl w:ilvl="8" w:tplc="4ECEA2E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37279D"/>
    <w:multiLevelType w:val="hybridMultilevel"/>
    <w:tmpl w:val="6A3C1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19"/>
  </w:num>
  <w:num w:numId="4">
    <w:abstractNumId w:val="4"/>
  </w:num>
  <w:num w:numId="5">
    <w:abstractNumId w:val="9"/>
  </w:num>
  <w:num w:numId="6">
    <w:abstractNumId w:val="34"/>
  </w:num>
  <w:num w:numId="7">
    <w:abstractNumId w:val="24"/>
  </w:num>
  <w:num w:numId="8">
    <w:abstractNumId w:val="3"/>
  </w:num>
  <w:num w:numId="9">
    <w:abstractNumId w:val="21"/>
  </w:num>
  <w:num w:numId="10">
    <w:abstractNumId w:val="27"/>
  </w:num>
  <w:num w:numId="11">
    <w:abstractNumId w:val="28"/>
  </w:num>
  <w:num w:numId="12">
    <w:abstractNumId w:val="12"/>
  </w:num>
  <w:num w:numId="13">
    <w:abstractNumId w:val="23"/>
  </w:num>
  <w:num w:numId="14">
    <w:abstractNumId w:val="15"/>
  </w:num>
  <w:num w:numId="15">
    <w:abstractNumId w:val="5"/>
  </w:num>
  <w:num w:numId="16">
    <w:abstractNumId w:val="16"/>
  </w:num>
  <w:num w:numId="17">
    <w:abstractNumId w:val="36"/>
  </w:num>
  <w:num w:numId="18">
    <w:abstractNumId w:val="8"/>
  </w:num>
  <w:num w:numId="19">
    <w:abstractNumId w:val="2"/>
  </w:num>
  <w:num w:numId="20">
    <w:abstractNumId w:val="30"/>
  </w:num>
  <w:num w:numId="21">
    <w:abstractNumId w:val="1"/>
  </w:num>
  <w:num w:numId="22">
    <w:abstractNumId w:val="33"/>
  </w:num>
  <w:num w:numId="23">
    <w:abstractNumId w:val="32"/>
  </w:num>
  <w:num w:numId="24">
    <w:abstractNumId w:val="31"/>
  </w:num>
  <w:num w:numId="25">
    <w:abstractNumId w:val="13"/>
  </w:num>
  <w:num w:numId="26">
    <w:abstractNumId w:val="29"/>
  </w:num>
  <w:num w:numId="27">
    <w:abstractNumId w:val="20"/>
  </w:num>
  <w:num w:numId="28">
    <w:abstractNumId w:val="35"/>
  </w:num>
  <w:num w:numId="29">
    <w:abstractNumId w:val="18"/>
  </w:num>
  <w:num w:numId="30">
    <w:abstractNumId w:val="10"/>
  </w:num>
  <w:num w:numId="31">
    <w:abstractNumId w:val="14"/>
  </w:num>
  <w:num w:numId="32">
    <w:abstractNumId w:val="17"/>
  </w:num>
  <w:num w:numId="33">
    <w:abstractNumId w:val="22"/>
  </w:num>
  <w:num w:numId="34">
    <w:abstractNumId w:val="25"/>
  </w:num>
  <w:num w:numId="35">
    <w:abstractNumId w:val="0"/>
  </w:num>
  <w:num w:numId="36">
    <w:abstractNumId w:val="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hdrShapeDefaults>
    <o:shapedefaults v:ext="edit" spidmax="5122"/>
  </w:hdrShapeDefaults>
  <w:footnotePr>
    <w:footnote w:id="-1"/>
    <w:footnote w:id="0"/>
  </w:footnotePr>
  <w:endnotePr>
    <w:endnote w:id="-1"/>
    <w:endnote w:id="0"/>
  </w:endnotePr>
  <w:compat/>
  <w:rsids>
    <w:rsidRoot w:val="00D85044"/>
    <w:rsid w:val="00032EE6"/>
    <w:rsid w:val="000373E2"/>
    <w:rsid w:val="00053E80"/>
    <w:rsid w:val="00057169"/>
    <w:rsid w:val="00060855"/>
    <w:rsid w:val="00061A33"/>
    <w:rsid w:val="00066919"/>
    <w:rsid w:val="000B6349"/>
    <w:rsid w:val="000D0FD5"/>
    <w:rsid w:val="000D1D72"/>
    <w:rsid w:val="000E2A39"/>
    <w:rsid w:val="001156D5"/>
    <w:rsid w:val="001531BE"/>
    <w:rsid w:val="00153715"/>
    <w:rsid w:val="0017515B"/>
    <w:rsid w:val="00176880"/>
    <w:rsid w:val="00182CAA"/>
    <w:rsid w:val="0018691B"/>
    <w:rsid w:val="001A5743"/>
    <w:rsid w:val="001B5E0E"/>
    <w:rsid w:val="001D14C2"/>
    <w:rsid w:val="001F0230"/>
    <w:rsid w:val="002175F8"/>
    <w:rsid w:val="00273CC2"/>
    <w:rsid w:val="002978D7"/>
    <w:rsid w:val="002B5F5F"/>
    <w:rsid w:val="002C138B"/>
    <w:rsid w:val="002F3888"/>
    <w:rsid w:val="00317327"/>
    <w:rsid w:val="00323FD3"/>
    <w:rsid w:val="00326BD7"/>
    <w:rsid w:val="003314A2"/>
    <w:rsid w:val="0033608A"/>
    <w:rsid w:val="00354028"/>
    <w:rsid w:val="00385E50"/>
    <w:rsid w:val="00390A40"/>
    <w:rsid w:val="00397131"/>
    <w:rsid w:val="003A16C5"/>
    <w:rsid w:val="003E48EB"/>
    <w:rsid w:val="003F5F80"/>
    <w:rsid w:val="00400A53"/>
    <w:rsid w:val="004509EE"/>
    <w:rsid w:val="004616B0"/>
    <w:rsid w:val="00463218"/>
    <w:rsid w:val="00482E54"/>
    <w:rsid w:val="00486336"/>
    <w:rsid w:val="00495028"/>
    <w:rsid w:val="004A21CA"/>
    <w:rsid w:val="004C35E5"/>
    <w:rsid w:val="004C541C"/>
    <w:rsid w:val="004E0BB5"/>
    <w:rsid w:val="004E150C"/>
    <w:rsid w:val="004E7427"/>
    <w:rsid w:val="0051125A"/>
    <w:rsid w:val="00522294"/>
    <w:rsid w:val="00522F92"/>
    <w:rsid w:val="0053273C"/>
    <w:rsid w:val="0053671C"/>
    <w:rsid w:val="0053729A"/>
    <w:rsid w:val="005457FF"/>
    <w:rsid w:val="00555844"/>
    <w:rsid w:val="00563D94"/>
    <w:rsid w:val="00573FC6"/>
    <w:rsid w:val="00576DB7"/>
    <w:rsid w:val="00577DC8"/>
    <w:rsid w:val="00585BF6"/>
    <w:rsid w:val="005942BE"/>
    <w:rsid w:val="005948B0"/>
    <w:rsid w:val="005950BF"/>
    <w:rsid w:val="005F174C"/>
    <w:rsid w:val="005F7357"/>
    <w:rsid w:val="00653279"/>
    <w:rsid w:val="0066030A"/>
    <w:rsid w:val="00662611"/>
    <w:rsid w:val="006928B9"/>
    <w:rsid w:val="006A2A19"/>
    <w:rsid w:val="006B511B"/>
    <w:rsid w:val="006C7D9F"/>
    <w:rsid w:val="006D0E4E"/>
    <w:rsid w:val="00710A0E"/>
    <w:rsid w:val="00723CE0"/>
    <w:rsid w:val="00737ACB"/>
    <w:rsid w:val="00765138"/>
    <w:rsid w:val="00783D36"/>
    <w:rsid w:val="00785B31"/>
    <w:rsid w:val="00791B5A"/>
    <w:rsid w:val="007A2A1F"/>
    <w:rsid w:val="007C12F1"/>
    <w:rsid w:val="007C475B"/>
    <w:rsid w:val="007C5776"/>
    <w:rsid w:val="007E0C1B"/>
    <w:rsid w:val="007E5C34"/>
    <w:rsid w:val="00803F71"/>
    <w:rsid w:val="00807282"/>
    <w:rsid w:val="00820DB3"/>
    <w:rsid w:val="008247BA"/>
    <w:rsid w:val="00874121"/>
    <w:rsid w:val="0089078B"/>
    <w:rsid w:val="008A7736"/>
    <w:rsid w:val="008D11AB"/>
    <w:rsid w:val="008D190A"/>
    <w:rsid w:val="008F04C3"/>
    <w:rsid w:val="009041C4"/>
    <w:rsid w:val="0093622E"/>
    <w:rsid w:val="009366E1"/>
    <w:rsid w:val="0094647B"/>
    <w:rsid w:val="00966646"/>
    <w:rsid w:val="009740A5"/>
    <w:rsid w:val="00983B58"/>
    <w:rsid w:val="00994BC1"/>
    <w:rsid w:val="009A1E7E"/>
    <w:rsid w:val="009A60BE"/>
    <w:rsid w:val="009E0010"/>
    <w:rsid w:val="009F7765"/>
    <w:rsid w:val="00A20CAA"/>
    <w:rsid w:val="00A23A7F"/>
    <w:rsid w:val="00A2557C"/>
    <w:rsid w:val="00A438CF"/>
    <w:rsid w:val="00A6271D"/>
    <w:rsid w:val="00A703AC"/>
    <w:rsid w:val="00A8104A"/>
    <w:rsid w:val="00B0529A"/>
    <w:rsid w:val="00B101E7"/>
    <w:rsid w:val="00B252D4"/>
    <w:rsid w:val="00B51271"/>
    <w:rsid w:val="00B71901"/>
    <w:rsid w:val="00B74789"/>
    <w:rsid w:val="00B809E0"/>
    <w:rsid w:val="00B8496C"/>
    <w:rsid w:val="00B97548"/>
    <w:rsid w:val="00BA0DF5"/>
    <w:rsid w:val="00BA79B2"/>
    <w:rsid w:val="00BB0777"/>
    <w:rsid w:val="00BB3D74"/>
    <w:rsid w:val="00BC0EC9"/>
    <w:rsid w:val="00BC359C"/>
    <w:rsid w:val="00BE4F08"/>
    <w:rsid w:val="00BF1528"/>
    <w:rsid w:val="00BF4104"/>
    <w:rsid w:val="00C47D0C"/>
    <w:rsid w:val="00C610BD"/>
    <w:rsid w:val="00C6416B"/>
    <w:rsid w:val="00C82530"/>
    <w:rsid w:val="00CB641D"/>
    <w:rsid w:val="00CC1E2E"/>
    <w:rsid w:val="00CD5FBE"/>
    <w:rsid w:val="00CF1E56"/>
    <w:rsid w:val="00CF2505"/>
    <w:rsid w:val="00CF4ECA"/>
    <w:rsid w:val="00D129EC"/>
    <w:rsid w:val="00D659E7"/>
    <w:rsid w:val="00D70C56"/>
    <w:rsid w:val="00D85044"/>
    <w:rsid w:val="00D86084"/>
    <w:rsid w:val="00DD6F65"/>
    <w:rsid w:val="00DF2A38"/>
    <w:rsid w:val="00DF4B28"/>
    <w:rsid w:val="00E16E27"/>
    <w:rsid w:val="00E234D8"/>
    <w:rsid w:val="00E41CAC"/>
    <w:rsid w:val="00E64AFA"/>
    <w:rsid w:val="00E72B33"/>
    <w:rsid w:val="00E761CA"/>
    <w:rsid w:val="00E762E6"/>
    <w:rsid w:val="00E81108"/>
    <w:rsid w:val="00E94E86"/>
    <w:rsid w:val="00EA1FA5"/>
    <w:rsid w:val="00ED02AE"/>
    <w:rsid w:val="00F0029C"/>
    <w:rsid w:val="00F005F5"/>
    <w:rsid w:val="00F0487A"/>
    <w:rsid w:val="00F11382"/>
    <w:rsid w:val="00F3368D"/>
    <w:rsid w:val="00F349D3"/>
    <w:rsid w:val="00F64A75"/>
    <w:rsid w:val="00F673A7"/>
    <w:rsid w:val="00F76769"/>
    <w:rsid w:val="00F84724"/>
    <w:rsid w:val="00F87505"/>
    <w:rsid w:val="00F91A6E"/>
    <w:rsid w:val="00FA60DD"/>
    <w:rsid w:val="00FC0B16"/>
    <w:rsid w:val="00FE7E44"/>
    <w:rsid w:val="00FF2C2C"/>
    <w:rsid w:val="00FF42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44"/>
    <w:pPr>
      <w:spacing w:after="0" w:line="240" w:lineRule="auto"/>
    </w:pPr>
    <w:rPr>
      <w:sz w:val="24"/>
      <w:szCs w:val="24"/>
    </w:rPr>
  </w:style>
  <w:style w:type="paragraph" w:styleId="Heading2">
    <w:name w:val="heading 2"/>
    <w:basedOn w:val="Normal"/>
    <w:next w:val="Normal"/>
    <w:link w:val="Heading2Char"/>
    <w:uiPriority w:val="9"/>
    <w:unhideWhenUsed/>
    <w:qFormat/>
    <w:rsid w:val="009E00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AC"/>
    <w:pPr>
      <w:ind w:left="720"/>
      <w:contextualSpacing/>
    </w:pPr>
  </w:style>
  <w:style w:type="paragraph" w:styleId="NormalWeb">
    <w:name w:val="Normal (Web)"/>
    <w:basedOn w:val="Normal"/>
    <w:uiPriority w:val="99"/>
    <w:semiHidden/>
    <w:unhideWhenUsed/>
    <w:rsid w:val="00B512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273C"/>
    <w:rPr>
      <w:rFonts w:ascii="Tahoma" w:hAnsi="Tahoma" w:cs="Tahoma"/>
      <w:sz w:val="16"/>
      <w:szCs w:val="16"/>
    </w:rPr>
  </w:style>
  <w:style w:type="character" w:customStyle="1" w:styleId="BalloonTextChar">
    <w:name w:val="Balloon Text Char"/>
    <w:basedOn w:val="DefaultParagraphFont"/>
    <w:link w:val="BalloonText"/>
    <w:uiPriority w:val="99"/>
    <w:semiHidden/>
    <w:rsid w:val="0053273C"/>
    <w:rPr>
      <w:rFonts w:ascii="Tahoma" w:hAnsi="Tahoma" w:cs="Tahoma"/>
      <w:sz w:val="16"/>
      <w:szCs w:val="16"/>
    </w:rPr>
  </w:style>
  <w:style w:type="table" w:styleId="TableGrid">
    <w:name w:val="Table Grid"/>
    <w:basedOn w:val="TableNormal"/>
    <w:uiPriority w:val="59"/>
    <w:rsid w:val="00532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2A38"/>
    <w:rPr>
      <w:color w:val="0000FF" w:themeColor="hyperlink"/>
      <w:u w:val="single"/>
    </w:rPr>
  </w:style>
  <w:style w:type="paragraph" w:styleId="Header">
    <w:name w:val="header"/>
    <w:basedOn w:val="Normal"/>
    <w:link w:val="HeaderChar"/>
    <w:uiPriority w:val="99"/>
    <w:unhideWhenUsed/>
    <w:rsid w:val="009E0010"/>
    <w:pPr>
      <w:tabs>
        <w:tab w:val="center" w:pos="4320"/>
        <w:tab w:val="right" w:pos="8640"/>
      </w:tabs>
    </w:pPr>
  </w:style>
  <w:style w:type="character" w:customStyle="1" w:styleId="HeaderChar">
    <w:name w:val="Header Char"/>
    <w:basedOn w:val="DefaultParagraphFont"/>
    <w:link w:val="Header"/>
    <w:uiPriority w:val="99"/>
    <w:rsid w:val="009E0010"/>
    <w:rPr>
      <w:sz w:val="24"/>
      <w:szCs w:val="24"/>
    </w:rPr>
  </w:style>
  <w:style w:type="paragraph" w:styleId="Footer">
    <w:name w:val="footer"/>
    <w:basedOn w:val="Normal"/>
    <w:link w:val="FooterChar"/>
    <w:uiPriority w:val="99"/>
    <w:unhideWhenUsed/>
    <w:rsid w:val="009E0010"/>
    <w:pPr>
      <w:tabs>
        <w:tab w:val="center" w:pos="4320"/>
        <w:tab w:val="right" w:pos="8640"/>
      </w:tabs>
    </w:pPr>
  </w:style>
  <w:style w:type="character" w:customStyle="1" w:styleId="FooterChar">
    <w:name w:val="Footer Char"/>
    <w:basedOn w:val="DefaultParagraphFont"/>
    <w:link w:val="Footer"/>
    <w:uiPriority w:val="99"/>
    <w:rsid w:val="009E0010"/>
    <w:rPr>
      <w:sz w:val="24"/>
      <w:szCs w:val="24"/>
    </w:rPr>
  </w:style>
  <w:style w:type="character" w:customStyle="1" w:styleId="Heading2Char">
    <w:name w:val="Heading 2 Char"/>
    <w:basedOn w:val="DefaultParagraphFont"/>
    <w:link w:val="Heading2"/>
    <w:uiPriority w:val="9"/>
    <w:rsid w:val="009E001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032EE6"/>
  </w:style>
  <w:style w:type="paragraph" w:customStyle="1" w:styleId="HQOTITLE">
    <w:name w:val="HQO_TITLE"/>
    <w:basedOn w:val="Normal"/>
    <w:qFormat/>
    <w:rsid w:val="009041C4"/>
    <w:rPr>
      <w:rFonts w:ascii="Arial" w:hAnsi="Arial" w:cs="Arial"/>
      <w:b/>
      <w:color w:val="006579"/>
      <w:sz w:val="48"/>
      <w:szCs w:val="48"/>
    </w:rPr>
  </w:style>
  <w:style w:type="paragraph" w:customStyle="1" w:styleId="HQOSUBHEADS">
    <w:name w:val="HQO_SUBHEADS"/>
    <w:basedOn w:val="Normal"/>
    <w:qFormat/>
    <w:rsid w:val="009041C4"/>
    <w:rPr>
      <w:rFonts w:ascii="Arial" w:hAnsi="Arial" w:cs="Arial"/>
      <w:b/>
      <w:color w:val="006579"/>
      <w:lang w:val="en-CA"/>
    </w:rPr>
  </w:style>
  <w:style w:type="paragraph" w:customStyle="1" w:styleId="HQOTEXT">
    <w:name w:val="HQO_TEXT"/>
    <w:basedOn w:val="Normal"/>
    <w:qFormat/>
    <w:rsid w:val="009041C4"/>
    <w:rPr>
      <w:rFonts w:ascii="Arial" w:hAnsi="Arial" w:cs="Arial"/>
      <w:color w:val="000000" w:themeColor="text1"/>
      <w:sz w:val="22"/>
      <w:szCs w:val="22"/>
      <w:lang w:val="en-CA"/>
    </w:rPr>
  </w:style>
  <w:style w:type="paragraph" w:customStyle="1" w:styleId="HQOSUB-SUBHEADS">
    <w:name w:val="HQO_SUB-SUBHEADS"/>
    <w:basedOn w:val="Normal"/>
    <w:qFormat/>
    <w:rsid w:val="009041C4"/>
    <w:rPr>
      <w:rFonts w:ascii="Arial" w:hAnsi="Arial" w:cs="Arial"/>
      <w:b/>
      <w:color w:val="006579"/>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44"/>
    <w:pPr>
      <w:spacing w:after="0" w:line="240" w:lineRule="auto"/>
    </w:pPr>
    <w:rPr>
      <w:sz w:val="24"/>
      <w:szCs w:val="24"/>
    </w:rPr>
  </w:style>
  <w:style w:type="paragraph" w:styleId="Heading2">
    <w:name w:val="heading 2"/>
    <w:basedOn w:val="Normal"/>
    <w:next w:val="Normal"/>
    <w:link w:val="Heading2Char"/>
    <w:uiPriority w:val="9"/>
    <w:unhideWhenUsed/>
    <w:qFormat/>
    <w:rsid w:val="009E00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AC"/>
    <w:pPr>
      <w:ind w:left="720"/>
      <w:contextualSpacing/>
    </w:pPr>
  </w:style>
  <w:style w:type="paragraph" w:styleId="NormalWeb">
    <w:name w:val="Normal (Web)"/>
    <w:basedOn w:val="Normal"/>
    <w:uiPriority w:val="99"/>
    <w:semiHidden/>
    <w:unhideWhenUsed/>
    <w:rsid w:val="00B512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273C"/>
    <w:rPr>
      <w:rFonts w:ascii="Tahoma" w:hAnsi="Tahoma" w:cs="Tahoma"/>
      <w:sz w:val="16"/>
      <w:szCs w:val="16"/>
    </w:rPr>
  </w:style>
  <w:style w:type="character" w:customStyle="1" w:styleId="BalloonTextChar">
    <w:name w:val="Balloon Text Char"/>
    <w:basedOn w:val="DefaultParagraphFont"/>
    <w:link w:val="BalloonText"/>
    <w:uiPriority w:val="99"/>
    <w:semiHidden/>
    <w:rsid w:val="0053273C"/>
    <w:rPr>
      <w:rFonts w:ascii="Tahoma" w:hAnsi="Tahoma" w:cs="Tahoma"/>
      <w:sz w:val="16"/>
      <w:szCs w:val="16"/>
    </w:rPr>
  </w:style>
  <w:style w:type="table" w:styleId="TableGrid">
    <w:name w:val="Table Grid"/>
    <w:basedOn w:val="TableNormal"/>
    <w:uiPriority w:val="59"/>
    <w:rsid w:val="00532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2A38"/>
    <w:rPr>
      <w:color w:val="0000FF" w:themeColor="hyperlink"/>
      <w:u w:val="single"/>
    </w:rPr>
  </w:style>
  <w:style w:type="paragraph" w:styleId="Header">
    <w:name w:val="header"/>
    <w:basedOn w:val="Normal"/>
    <w:link w:val="HeaderChar"/>
    <w:uiPriority w:val="99"/>
    <w:unhideWhenUsed/>
    <w:rsid w:val="009E0010"/>
    <w:pPr>
      <w:tabs>
        <w:tab w:val="center" w:pos="4320"/>
        <w:tab w:val="right" w:pos="8640"/>
      </w:tabs>
    </w:pPr>
  </w:style>
  <w:style w:type="character" w:customStyle="1" w:styleId="HeaderChar">
    <w:name w:val="Header Char"/>
    <w:basedOn w:val="DefaultParagraphFont"/>
    <w:link w:val="Header"/>
    <w:uiPriority w:val="99"/>
    <w:rsid w:val="009E0010"/>
    <w:rPr>
      <w:sz w:val="24"/>
      <w:szCs w:val="24"/>
    </w:rPr>
  </w:style>
  <w:style w:type="paragraph" w:styleId="Footer">
    <w:name w:val="footer"/>
    <w:basedOn w:val="Normal"/>
    <w:link w:val="FooterChar"/>
    <w:uiPriority w:val="99"/>
    <w:unhideWhenUsed/>
    <w:rsid w:val="009E0010"/>
    <w:pPr>
      <w:tabs>
        <w:tab w:val="center" w:pos="4320"/>
        <w:tab w:val="right" w:pos="8640"/>
      </w:tabs>
    </w:pPr>
  </w:style>
  <w:style w:type="character" w:customStyle="1" w:styleId="FooterChar">
    <w:name w:val="Footer Char"/>
    <w:basedOn w:val="DefaultParagraphFont"/>
    <w:link w:val="Footer"/>
    <w:uiPriority w:val="99"/>
    <w:rsid w:val="009E0010"/>
    <w:rPr>
      <w:sz w:val="24"/>
      <w:szCs w:val="24"/>
    </w:rPr>
  </w:style>
  <w:style w:type="character" w:customStyle="1" w:styleId="Heading2Char">
    <w:name w:val="Heading 2 Char"/>
    <w:basedOn w:val="DefaultParagraphFont"/>
    <w:link w:val="Heading2"/>
    <w:uiPriority w:val="9"/>
    <w:rsid w:val="009E001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032EE6"/>
  </w:style>
  <w:style w:type="paragraph" w:customStyle="1" w:styleId="HQOTITLE">
    <w:name w:val="HQO_TITLE"/>
    <w:basedOn w:val="Normal"/>
    <w:qFormat/>
    <w:rsid w:val="009041C4"/>
    <w:rPr>
      <w:rFonts w:ascii="Arial" w:hAnsi="Arial" w:cs="Arial"/>
      <w:b/>
      <w:color w:val="006579"/>
      <w:sz w:val="48"/>
      <w:szCs w:val="48"/>
    </w:rPr>
  </w:style>
  <w:style w:type="paragraph" w:customStyle="1" w:styleId="HQOSUBHEADS">
    <w:name w:val="HQO_SUBHEADS"/>
    <w:basedOn w:val="Normal"/>
    <w:qFormat/>
    <w:rsid w:val="009041C4"/>
    <w:rPr>
      <w:rFonts w:ascii="Arial" w:hAnsi="Arial" w:cs="Arial"/>
      <w:b/>
      <w:color w:val="006579"/>
      <w:lang w:val="en-CA"/>
    </w:rPr>
  </w:style>
  <w:style w:type="paragraph" w:customStyle="1" w:styleId="HQOTEXT">
    <w:name w:val="HQO_TEXT"/>
    <w:basedOn w:val="Normal"/>
    <w:qFormat/>
    <w:rsid w:val="009041C4"/>
    <w:rPr>
      <w:rFonts w:ascii="Arial" w:hAnsi="Arial" w:cs="Arial"/>
      <w:color w:val="000000" w:themeColor="text1"/>
      <w:sz w:val="22"/>
      <w:szCs w:val="22"/>
      <w:lang w:val="en-CA"/>
    </w:rPr>
  </w:style>
  <w:style w:type="paragraph" w:customStyle="1" w:styleId="HQOSUB-SUBHEADS">
    <w:name w:val="HQO_SUB-SUBHEADS"/>
    <w:basedOn w:val="Normal"/>
    <w:qFormat/>
    <w:rsid w:val="009041C4"/>
    <w:rPr>
      <w:rFonts w:ascii="Arial" w:hAnsi="Arial" w:cs="Arial"/>
      <w:b/>
      <w:color w:val="006579"/>
      <w:sz w:val="22"/>
      <w:szCs w:val="22"/>
      <w:lang w:val="en-CA"/>
    </w:rPr>
  </w:style>
</w:styles>
</file>

<file path=word/webSettings.xml><?xml version="1.0" encoding="utf-8"?>
<w:webSettings xmlns:r="http://schemas.openxmlformats.org/officeDocument/2006/relationships" xmlns:w="http://schemas.openxmlformats.org/wordprocessingml/2006/main">
  <w:divs>
    <w:div w:id="21710195">
      <w:bodyDiv w:val="1"/>
      <w:marLeft w:val="0"/>
      <w:marRight w:val="0"/>
      <w:marTop w:val="0"/>
      <w:marBottom w:val="0"/>
      <w:divBdr>
        <w:top w:val="none" w:sz="0" w:space="0" w:color="auto"/>
        <w:left w:val="none" w:sz="0" w:space="0" w:color="auto"/>
        <w:bottom w:val="none" w:sz="0" w:space="0" w:color="auto"/>
        <w:right w:val="none" w:sz="0" w:space="0" w:color="auto"/>
      </w:divBdr>
      <w:divsChild>
        <w:div w:id="1523014111">
          <w:marLeft w:val="547"/>
          <w:marRight w:val="0"/>
          <w:marTop w:val="96"/>
          <w:marBottom w:val="0"/>
          <w:divBdr>
            <w:top w:val="none" w:sz="0" w:space="0" w:color="auto"/>
            <w:left w:val="none" w:sz="0" w:space="0" w:color="auto"/>
            <w:bottom w:val="none" w:sz="0" w:space="0" w:color="auto"/>
            <w:right w:val="none" w:sz="0" w:space="0" w:color="auto"/>
          </w:divBdr>
        </w:div>
        <w:div w:id="1934580885">
          <w:marLeft w:val="547"/>
          <w:marRight w:val="0"/>
          <w:marTop w:val="96"/>
          <w:marBottom w:val="0"/>
          <w:divBdr>
            <w:top w:val="none" w:sz="0" w:space="0" w:color="auto"/>
            <w:left w:val="none" w:sz="0" w:space="0" w:color="auto"/>
            <w:bottom w:val="none" w:sz="0" w:space="0" w:color="auto"/>
            <w:right w:val="none" w:sz="0" w:space="0" w:color="auto"/>
          </w:divBdr>
        </w:div>
        <w:div w:id="1769616654">
          <w:marLeft w:val="547"/>
          <w:marRight w:val="0"/>
          <w:marTop w:val="96"/>
          <w:marBottom w:val="0"/>
          <w:divBdr>
            <w:top w:val="none" w:sz="0" w:space="0" w:color="auto"/>
            <w:left w:val="none" w:sz="0" w:space="0" w:color="auto"/>
            <w:bottom w:val="none" w:sz="0" w:space="0" w:color="auto"/>
            <w:right w:val="none" w:sz="0" w:space="0" w:color="auto"/>
          </w:divBdr>
        </w:div>
        <w:div w:id="1778330023">
          <w:marLeft w:val="547"/>
          <w:marRight w:val="0"/>
          <w:marTop w:val="96"/>
          <w:marBottom w:val="0"/>
          <w:divBdr>
            <w:top w:val="none" w:sz="0" w:space="0" w:color="auto"/>
            <w:left w:val="none" w:sz="0" w:space="0" w:color="auto"/>
            <w:bottom w:val="none" w:sz="0" w:space="0" w:color="auto"/>
            <w:right w:val="none" w:sz="0" w:space="0" w:color="auto"/>
          </w:divBdr>
        </w:div>
      </w:divsChild>
    </w:div>
    <w:div w:id="124660661">
      <w:bodyDiv w:val="1"/>
      <w:marLeft w:val="0"/>
      <w:marRight w:val="0"/>
      <w:marTop w:val="0"/>
      <w:marBottom w:val="0"/>
      <w:divBdr>
        <w:top w:val="none" w:sz="0" w:space="0" w:color="auto"/>
        <w:left w:val="none" w:sz="0" w:space="0" w:color="auto"/>
        <w:bottom w:val="none" w:sz="0" w:space="0" w:color="auto"/>
        <w:right w:val="none" w:sz="0" w:space="0" w:color="auto"/>
      </w:divBdr>
      <w:divsChild>
        <w:div w:id="1235050279">
          <w:marLeft w:val="0"/>
          <w:marRight w:val="0"/>
          <w:marTop w:val="0"/>
          <w:marBottom w:val="0"/>
          <w:divBdr>
            <w:top w:val="none" w:sz="0" w:space="0" w:color="auto"/>
            <w:left w:val="none" w:sz="0" w:space="0" w:color="auto"/>
            <w:bottom w:val="none" w:sz="0" w:space="0" w:color="auto"/>
            <w:right w:val="none" w:sz="0" w:space="0" w:color="auto"/>
          </w:divBdr>
          <w:divsChild>
            <w:div w:id="1957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5057">
      <w:bodyDiv w:val="1"/>
      <w:marLeft w:val="0"/>
      <w:marRight w:val="0"/>
      <w:marTop w:val="0"/>
      <w:marBottom w:val="0"/>
      <w:divBdr>
        <w:top w:val="none" w:sz="0" w:space="0" w:color="auto"/>
        <w:left w:val="none" w:sz="0" w:space="0" w:color="auto"/>
        <w:bottom w:val="none" w:sz="0" w:space="0" w:color="auto"/>
        <w:right w:val="none" w:sz="0" w:space="0" w:color="auto"/>
      </w:divBdr>
      <w:divsChild>
        <w:div w:id="1127361140">
          <w:marLeft w:val="547"/>
          <w:marRight w:val="0"/>
          <w:marTop w:val="96"/>
          <w:marBottom w:val="0"/>
          <w:divBdr>
            <w:top w:val="none" w:sz="0" w:space="0" w:color="auto"/>
            <w:left w:val="none" w:sz="0" w:space="0" w:color="auto"/>
            <w:bottom w:val="none" w:sz="0" w:space="0" w:color="auto"/>
            <w:right w:val="none" w:sz="0" w:space="0" w:color="auto"/>
          </w:divBdr>
        </w:div>
        <w:div w:id="1032682299">
          <w:marLeft w:val="547"/>
          <w:marRight w:val="0"/>
          <w:marTop w:val="96"/>
          <w:marBottom w:val="0"/>
          <w:divBdr>
            <w:top w:val="none" w:sz="0" w:space="0" w:color="auto"/>
            <w:left w:val="none" w:sz="0" w:space="0" w:color="auto"/>
            <w:bottom w:val="none" w:sz="0" w:space="0" w:color="auto"/>
            <w:right w:val="none" w:sz="0" w:space="0" w:color="auto"/>
          </w:divBdr>
        </w:div>
        <w:div w:id="1152521962">
          <w:marLeft w:val="547"/>
          <w:marRight w:val="0"/>
          <w:marTop w:val="96"/>
          <w:marBottom w:val="0"/>
          <w:divBdr>
            <w:top w:val="none" w:sz="0" w:space="0" w:color="auto"/>
            <w:left w:val="none" w:sz="0" w:space="0" w:color="auto"/>
            <w:bottom w:val="none" w:sz="0" w:space="0" w:color="auto"/>
            <w:right w:val="none" w:sz="0" w:space="0" w:color="auto"/>
          </w:divBdr>
        </w:div>
        <w:div w:id="314992198">
          <w:marLeft w:val="547"/>
          <w:marRight w:val="0"/>
          <w:marTop w:val="96"/>
          <w:marBottom w:val="0"/>
          <w:divBdr>
            <w:top w:val="none" w:sz="0" w:space="0" w:color="auto"/>
            <w:left w:val="none" w:sz="0" w:space="0" w:color="auto"/>
            <w:bottom w:val="none" w:sz="0" w:space="0" w:color="auto"/>
            <w:right w:val="none" w:sz="0" w:space="0" w:color="auto"/>
          </w:divBdr>
        </w:div>
        <w:div w:id="605624105">
          <w:marLeft w:val="547"/>
          <w:marRight w:val="0"/>
          <w:marTop w:val="96"/>
          <w:marBottom w:val="0"/>
          <w:divBdr>
            <w:top w:val="none" w:sz="0" w:space="0" w:color="auto"/>
            <w:left w:val="none" w:sz="0" w:space="0" w:color="auto"/>
            <w:bottom w:val="none" w:sz="0" w:space="0" w:color="auto"/>
            <w:right w:val="none" w:sz="0" w:space="0" w:color="auto"/>
          </w:divBdr>
        </w:div>
      </w:divsChild>
    </w:div>
    <w:div w:id="595283400">
      <w:bodyDiv w:val="1"/>
      <w:marLeft w:val="0"/>
      <w:marRight w:val="0"/>
      <w:marTop w:val="0"/>
      <w:marBottom w:val="0"/>
      <w:divBdr>
        <w:top w:val="none" w:sz="0" w:space="0" w:color="auto"/>
        <w:left w:val="none" w:sz="0" w:space="0" w:color="auto"/>
        <w:bottom w:val="none" w:sz="0" w:space="0" w:color="auto"/>
        <w:right w:val="none" w:sz="0" w:space="0" w:color="auto"/>
      </w:divBdr>
      <w:divsChild>
        <w:div w:id="1027021273">
          <w:marLeft w:val="547"/>
          <w:marRight w:val="0"/>
          <w:marTop w:val="96"/>
          <w:marBottom w:val="0"/>
          <w:divBdr>
            <w:top w:val="none" w:sz="0" w:space="0" w:color="auto"/>
            <w:left w:val="none" w:sz="0" w:space="0" w:color="auto"/>
            <w:bottom w:val="none" w:sz="0" w:space="0" w:color="auto"/>
            <w:right w:val="none" w:sz="0" w:space="0" w:color="auto"/>
          </w:divBdr>
        </w:div>
        <w:div w:id="849566547">
          <w:marLeft w:val="547"/>
          <w:marRight w:val="0"/>
          <w:marTop w:val="96"/>
          <w:marBottom w:val="0"/>
          <w:divBdr>
            <w:top w:val="none" w:sz="0" w:space="0" w:color="auto"/>
            <w:left w:val="none" w:sz="0" w:space="0" w:color="auto"/>
            <w:bottom w:val="none" w:sz="0" w:space="0" w:color="auto"/>
            <w:right w:val="none" w:sz="0" w:space="0" w:color="auto"/>
          </w:divBdr>
        </w:div>
        <w:div w:id="817921372">
          <w:marLeft w:val="547"/>
          <w:marRight w:val="0"/>
          <w:marTop w:val="96"/>
          <w:marBottom w:val="0"/>
          <w:divBdr>
            <w:top w:val="none" w:sz="0" w:space="0" w:color="auto"/>
            <w:left w:val="none" w:sz="0" w:space="0" w:color="auto"/>
            <w:bottom w:val="none" w:sz="0" w:space="0" w:color="auto"/>
            <w:right w:val="none" w:sz="0" w:space="0" w:color="auto"/>
          </w:divBdr>
        </w:div>
        <w:div w:id="1485196205">
          <w:marLeft w:val="547"/>
          <w:marRight w:val="0"/>
          <w:marTop w:val="96"/>
          <w:marBottom w:val="0"/>
          <w:divBdr>
            <w:top w:val="none" w:sz="0" w:space="0" w:color="auto"/>
            <w:left w:val="none" w:sz="0" w:space="0" w:color="auto"/>
            <w:bottom w:val="none" w:sz="0" w:space="0" w:color="auto"/>
            <w:right w:val="none" w:sz="0" w:space="0" w:color="auto"/>
          </w:divBdr>
        </w:div>
        <w:div w:id="1208683925">
          <w:marLeft w:val="547"/>
          <w:marRight w:val="0"/>
          <w:marTop w:val="96"/>
          <w:marBottom w:val="0"/>
          <w:divBdr>
            <w:top w:val="none" w:sz="0" w:space="0" w:color="auto"/>
            <w:left w:val="none" w:sz="0" w:space="0" w:color="auto"/>
            <w:bottom w:val="none" w:sz="0" w:space="0" w:color="auto"/>
            <w:right w:val="none" w:sz="0" w:space="0" w:color="auto"/>
          </w:divBdr>
        </w:div>
      </w:divsChild>
    </w:div>
    <w:div w:id="1482649329">
      <w:bodyDiv w:val="1"/>
      <w:marLeft w:val="0"/>
      <w:marRight w:val="0"/>
      <w:marTop w:val="0"/>
      <w:marBottom w:val="0"/>
      <w:divBdr>
        <w:top w:val="none" w:sz="0" w:space="0" w:color="auto"/>
        <w:left w:val="none" w:sz="0" w:space="0" w:color="auto"/>
        <w:bottom w:val="none" w:sz="0" w:space="0" w:color="auto"/>
        <w:right w:val="none" w:sz="0" w:space="0" w:color="auto"/>
      </w:divBdr>
      <w:divsChild>
        <w:div w:id="908073171">
          <w:marLeft w:val="547"/>
          <w:marRight w:val="0"/>
          <w:marTop w:val="96"/>
          <w:marBottom w:val="0"/>
          <w:divBdr>
            <w:top w:val="none" w:sz="0" w:space="0" w:color="auto"/>
            <w:left w:val="none" w:sz="0" w:space="0" w:color="auto"/>
            <w:bottom w:val="none" w:sz="0" w:space="0" w:color="auto"/>
            <w:right w:val="none" w:sz="0" w:space="0" w:color="auto"/>
          </w:divBdr>
        </w:div>
        <w:div w:id="1613319853">
          <w:marLeft w:val="547"/>
          <w:marRight w:val="0"/>
          <w:marTop w:val="96"/>
          <w:marBottom w:val="0"/>
          <w:divBdr>
            <w:top w:val="none" w:sz="0" w:space="0" w:color="auto"/>
            <w:left w:val="none" w:sz="0" w:space="0" w:color="auto"/>
            <w:bottom w:val="none" w:sz="0" w:space="0" w:color="auto"/>
            <w:right w:val="none" w:sz="0" w:space="0" w:color="auto"/>
          </w:divBdr>
        </w:div>
        <w:div w:id="1627009247">
          <w:marLeft w:val="547"/>
          <w:marRight w:val="0"/>
          <w:marTop w:val="96"/>
          <w:marBottom w:val="0"/>
          <w:divBdr>
            <w:top w:val="none" w:sz="0" w:space="0" w:color="auto"/>
            <w:left w:val="none" w:sz="0" w:space="0" w:color="auto"/>
            <w:bottom w:val="none" w:sz="0" w:space="0" w:color="auto"/>
            <w:right w:val="none" w:sz="0" w:space="0" w:color="auto"/>
          </w:divBdr>
        </w:div>
        <w:div w:id="1703438119">
          <w:marLeft w:val="547"/>
          <w:marRight w:val="0"/>
          <w:marTop w:val="96"/>
          <w:marBottom w:val="0"/>
          <w:divBdr>
            <w:top w:val="none" w:sz="0" w:space="0" w:color="auto"/>
            <w:left w:val="none" w:sz="0" w:space="0" w:color="auto"/>
            <w:bottom w:val="none" w:sz="0" w:space="0" w:color="auto"/>
            <w:right w:val="none" w:sz="0" w:space="0" w:color="auto"/>
          </w:divBdr>
        </w:div>
        <w:div w:id="1615597885">
          <w:marLeft w:val="547"/>
          <w:marRight w:val="0"/>
          <w:marTop w:val="96"/>
          <w:marBottom w:val="0"/>
          <w:divBdr>
            <w:top w:val="none" w:sz="0" w:space="0" w:color="auto"/>
            <w:left w:val="none" w:sz="0" w:space="0" w:color="auto"/>
            <w:bottom w:val="none" w:sz="0" w:space="0" w:color="auto"/>
            <w:right w:val="none" w:sz="0" w:space="0" w:color="auto"/>
          </w:divBdr>
        </w:div>
      </w:divsChild>
    </w:div>
    <w:div w:id="1574194304">
      <w:bodyDiv w:val="1"/>
      <w:marLeft w:val="0"/>
      <w:marRight w:val="0"/>
      <w:marTop w:val="0"/>
      <w:marBottom w:val="0"/>
      <w:divBdr>
        <w:top w:val="none" w:sz="0" w:space="0" w:color="auto"/>
        <w:left w:val="none" w:sz="0" w:space="0" w:color="auto"/>
        <w:bottom w:val="none" w:sz="0" w:space="0" w:color="auto"/>
        <w:right w:val="none" w:sz="0" w:space="0" w:color="auto"/>
      </w:divBdr>
    </w:div>
    <w:div w:id="1682780981">
      <w:bodyDiv w:val="1"/>
      <w:marLeft w:val="0"/>
      <w:marRight w:val="0"/>
      <w:marTop w:val="0"/>
      <w:marBottom w:val="0"/>
      <w:divBdr>
        <w:top w:val="none" w:sz="0" w:space="0" w:color="auto"/>
        <w:left w:val="none" w:sz="0" w:space="0" w:color="auto"/>
        <w:bottom w:val="none" w:sz="0" w:space="0" w:color="auto"/>
        <w:right w:val="none" w:sz="0" w:space="0" w:color="auto"/>
      </w:divBdr>
      <w:divsChild>
        <w:div w:id="1677805658">
          <w:marLeft w:val="547"/>
          <w:marRight w:val="0"/>
          <w:marTop w:val="0"/>
          <w:marBottom w:val="0"/>
          <w:divBdr>
            <w:top w:val="none" w:sz="0" w:space="0" w:color="auto"/>
            <w:left w:val="none" w:sz="0" w:space="0" w:color="auto"/>
            <w:bottom w:val="none" w:sz="0" w:space="0" w:color="auto"/>
            <w:right w:val="none" w:sz="0" w:space="0" w:color="auto"/>
          </w:divBdr>
        </w:div>
        <w:div w:id="1258755736">
          <w:marLeft w:val="547"/>
          <w:marRight w:val="0"/>
          <w:marTop w:val="0"/>
          <w:marBottom w:val="0"/>
          <w:divBdr>
            <w:top w:val="none" w:sz="0" w:space="0" w:color="auto"/>
            <w:left w:val="none" w:sz="0" w:space="0" w:color="auto"/>
            <w:bottom w:val="none" w:sz="0" w:space="0" w:color="auto"/>
            <w:right w:val="none" w:sz="0" w:space="0" w:color="auto"/>
          </w:divBdr>
        </w:div>
        <w:div w:id="1633634960">
          <w:marLeft w:val="547"/>
          <w:marRight w:val="0"/>
          <w:marTop w:val="0"/>
          <w:marBottom w:val="0"/>
          <w:divBdr>
            <w:top w:val="none" w:sz="0" w:space="0" w:color="auto"/>
            <w:left w:val="none" w:sz="0" w:space="0" w:color="auto"/>
            <w:bottom w:val="none" w:sz="0" w:space="0" w:color="auto"/>
            <w:right w:val="none" w:sz="0" w:space="0" w:color="auto"/>
          </w:divBdr>
        </w:div>
        <w:div w:id="582639624">
          <w:marLeft w:val="547"/>
          <w:marRight w:val="0"/>
          <w:marTop w:val="0"/>
          <w:marBottom w:val="0"/>
          <w:divBdr>
            <w:top w:val="none" w:sz="0" w:space="0" w:color="auto"/>
            <w:left w:val="none" w:sz="0" w:space="0" w:color="auto"/>
            <w:bottom w:val="none" w:sz="0" w:space="0" w:color="auto"/>
            <w:right w:val="none" w:sz="0" w:space="0" w:color="auto"/>
          </w:divBdr>
        </w:div>
        <w:div w:id="6425414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sidentsfirst.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B741B8838ADE4F84E2A637958B21BA"/>
        <w:category>
          <w:name w:val="General"/>
          <w:gallery w:val="placeholder"/>
        </w:category>
        <w:types>
          <w:type w:val="bbPlcHdr"/>
        </w:types>
        <w:behaviors>
          <w:behavior w:val="content"/>
        </w:behaviors>
        <w:guid w:val="{2CDE03CD-AA6D-AB40-B523-DC464CF4711F}"/>
      </w:docPartPr>
      <w:docPartBody>
        <w:p w:rsidR="00FD5218" w:rsidRDefault="00B32FBC" w:rsidP="00B32FBC">
          <w:pPr>
            <w:pStyle w:val="54B741B8838ADE4F84E2A637958B21BA"/>
          </w:pPr>
          <w:r>
            <w:t>[Type text]</w:t>
          </w:r>
        </w:p>
      </w:docPartBody>
    </w:docPart>
    <w:docPart>
      <w:docPartPr>
        <w:name w:val="B116F3BDAEACD3418ACF1A645C726560"/>
        <w:category>
          <w:name w:val="General"/>
          <w:gallery w:val="placeholder"/>
        </w:category>
        <w:types>
          <w:type w:val="bbPlcHdr"/>
        </w:types>
        <w:behaviors>
          <w:behavior w:val="content"/>
        </w:behaviors>
        <w:guid w:val="{C92ABD88-F814-4649-8D34-F3C1FA0166E7}"/>
      </w:docPartPr>
      <w:docPartBody>
        <w:p w:rsidR="00FD5218" w:rsidRDefault="00B32FBC" w:rsidP="00B32FBC">
          <w:pPr>
            <w:pStyle w:val="B116F3BDAEACD3418ACF1A645C726560"/>
          </w:pPr>
          <w:r>
            <w:t>[Type text]</w:t>
          </w:r>
        </w:p>
      </w:docPartBody>
    </w:docPart>
    <w:docPart>
      <w:docPartPr>
        <w:name w:val="6655F9F4A8D1E74E868A291DF0063726"/>
        <w:category>
          <w:name w:val="General"/>
          <w:gallery w:val="placeholder"/>
        </w:category>
        <w:types>
          <w:type w:val="bbPlcHdr"/>
        </w:types>
        <w:behaviors>
          <w:behavior w:val="content"/>
        </w:behaviors>
        <w:guid w:val="{9F3A499D-667B-BF48-A8B5-CCCE631729E4}"/>
      </w:docPartPr>
      <w:docPartBody>
        <w:p w:rsidR="00FD5218" w:rsidRDefault="00B32FBC" w:rsidP="00B32FBC">
          <w:pPr>
            <w:pStyle w:val="6655F9F4A8D1E74E868A291DF006372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2FBC"/>
    <w:rsid w:val="00B32FBC"/>
    <w:rsid w:val="00FD52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94496E46AD34C8CA128A6CDB219DA">
    <w:name w:val="52994496E46AD34C8CA128A6CDB219DA"/>
    <w:rsid w:val="00B32FBC"/>
  </w:style>
  <w:style w:type="paragraph" w:customStyle="1" w:styleId="133191FEB318AF44AAD2C786EFB9725A">
    <w:name w:val="133191FEB318AF44AAD2C786EFB9725A"/>
    <w:rsid w:val="00B32FBC"/>
  </w:style>
  <w:style w:type="paragraph" w:customStyle="1" w:styleId="257D293F427EF14EB0929D4F852F0A4A">
    <w:name w:val="257D293F427EF14EB0929D4F852F0A4A"/>
    <w:rsid w:val="00B32FBC"/>
  </w:style>
  <w:style w:type="paragraph" w:customStyle="1" w:styleId="736A0A075BEC7348A3089DC1691DC3EA">
    <w:name w:val="736A0A075BEC7348A3089DC1691DC3EA"/>
    <w:rsid w:val="00B32FBC"/>
  </w:style>
  <w:style w:type="paragraph" w:customStyle="1" w:styleId="F95550BC5B81BA4C81C984B7D4C82E78">
    <w:name w:val="F95550BC5B81BA4C81C984B7D4C82E78"/>
    <w:rsid w:val="00B32FBC"/>
  </w:style>
  <w:style w:type="paragraph" w:customStyle="1" w:styleId="1618A62A1709CF4C991035DB8CF05993">
    <w:name w:val="1618A62A1709CF4C991035DB8CF05993"/>
    <w:rsid w:val="00B32FBC"/>
  </w:style>
  <w:style w:type="paragraph" w:customStyle="1" w:styleId="54B741B8838ADE4F84E2A637958B21BA">
    <w:name w:val="54B741B8838ADE4F84E2A637958B21BA"/>
    <w:rsid w:val="00B32FBC"/>
  </w:style>
  <w:style w:type="paragraph" w:customStyle="1" w:styleId="B116F3BDAEACD3418ACF1A645C726560">
    <w:name w:val="B116F3BDAEACD3418ACF1A645C726560"/>
    <w:rsid w:val="00B32FBC"/>
  </w:style>
  <w:style w:type="paragraph" w:customStyle="1" w:styleId="6655F9F4A8D1E74E868A291DF0063726">
    <w:name w:val="6655F9F4A8D1E74E868A291DF0063726"/>
    <w:rsid w:val="00B32FBC"/>
  </w:style>
  <w:style w:type="paragraph" w:customStyle="1" w:styleId="2ED9C7DE8E68184CA6D8B1EF13767139">
    <w:name w:val="2ED9C7DE8E68184CA6D8B1EF13767139"/>
    <w:rsid w:val="00B32FBC"/>
  </w:style>
  <w:style w:type="paragraph" w:customStyle="1" w:styleId="5B467A8071D9234BB86EF77F369E4996">
    <w:name w:val="5B467A8071D9234BB86EF77F369E4996"/>
    <w:rsid w:val="00B32FBC"/>
  </w:style>
  <w:style w:type="paragraph" w:customStyle="1" w:styleId="0082E772FA2E8E4685E70E4EDCC32765">
    <w:name w:val="0082E772FA2E8E4685E70E4EDCC32765"/>
    <w:rsid w:val="00B32FB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B4CB-DACC-49B9-87B9-63BD4910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LTS Consulting Inc.</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Schattenkirk</dc:creator>
  <cp:lastModifiedBy>Yep, Daniel</cp:lastModifiedBy>
  <cp:revision>6</cp:revision>
  <cp:lastPrinted>2010-07-06T18:40:00Z</cp:lastPrinted>
  <dcterms:created xsi:type="dcterms:W3CDTF">2012-07-04T12:42:00Z</dcterms:created>
  <dcterms:modified xsi:type="dcterms:W3CDTF">2012-07-04T17:22:00Z</dcterms:modified>
</cp:coreProperties>
</file>