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BB" w:rsidRPr="009F0FBB" w:rsidRDefault="009F0FBB" w:rsidP="009F0FBB">
      <w:pPr>
        <w:rPr>
          <w:rFonts w:ascii="Arial" w:hAnsi="Arial" w:cs="Arial"/>
          <w:noProof/>
          <w:lang w:val="en-US"/>
        </w:rPr>
      </w:pPr>
    </w:p>
    <w:p w:rsidR="009F0FBB" w:rsidRPr="009F0FBB" w:rsidRDefault="009F0FBB" w:rsidP="009F0FBB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 xml:space="preserve">Sondagem à Experiência dos </w:t>
      </w:r>
      <w:r w:rsidR="0010725D">
        <w:rPr>
          <w:rFonts w:ascii="Arial" w:hAnsi="Arial" w:cs="Arial"/>
          <w:b/>
          <w:noProof/>
          <w:sz w:val="28"/>
          <w:lang w:val="en-US"/>
        </w:rPr>
        <w:t>Pacientes em Cuidados Primários</w:t>
      </w:r>
    </w:p>
    <w:p w:rsidR="009F0FBB" w:rsidRPr="009F0FBB" w:rsidRDefault="009F0FBB" w:rsidP="009F0FBB">
      <w:pPr>
        <w:rPr>
          <w:rFonts w:ascii="Arial" w:hAnsi="Arial" w:cs="Arial"/>
          <w:b/>
          <w:noProof/>
          <w:sz w:val="28"/>
          <w:lang w:val="en-US"/>
        </w:rPr>
      </w:pPr>
    </w:p>
    <w:p w:rsidR="009F0FBB" w:rsidRPr="009F0FBB" w:rsidRDefault="009F0FBB" w:rsidP="009F0FBB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[</w:t>
      </w:r>
      <w:r w:rsidRPr="009F0FBB">
        <w:rPr>
          <w:rFonts w:ascii="Arial" w:hAnsi="Arial" w:cs="Arial"/>
          <w:b/>
          <w:noProof/>
          <w:sz w:val="28"/>
          <w:highlight w:val="yellow"/>
          <w:lang w:val="en-US"/>
        </w:rPr>
        <w:t>NAME OF OFFICE/CLINIC</w:t>
      </w:r>
      <w:r>
        <w:rPr>
          <w:rFonts w:ascii="Arial" w:hAnsi="Arial" w:cs="Arial"/>
          <w:b/>
          <w:noProof/>
          <w:sz w:val="28"/>
          <w:lang w:val="en-US"/>
        </w:rPr>
        <w:t>] SONDA</w:t>
      </w:r>
      <w:r w:rsidR="0010725D">
        <w:rPr>
          <w:rFonts w:ascii="Arial" w:hAnsi="Arial" w:cs="Arial"/>
          <w:b/>
          <w:noProof/>
          <w:sz w:val="28"/>
          <w:lang w:val="en-US"/>
        </w:rPr>
        <w:t>GEM À EXPERIÊNCIA DOS PACIENTES</w:t>
      </w:r>
    </w:p>
    <w:p w:rsidR="009F0FBB" w:rsidRPr="009F0FBB" w:rsidRDefault="009F0FBB" w:rsidP="009F0FBB">
      <w:pPr>
        <w:rPr>
          <w:rFonts w:ascii="Arial" w:hAnsi="Arial" w:cs="Arial"/>
          <w:noProof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 xml:space="preserve">Está a ser convidado/a para participar nesta sondagem porque recentemente teve uma consulta ao </w:t>
      </w:r>
      <w:r w:rsidRPr="009F0FBB">
        <w:rPr>
          <w:rFonts w:ascii="Arial" w:hAnsi="Arial" w:cs="Arial"/>
          <w:noProof/>
          <w:sz w:val="22"/>
          <w:highlight w:val="yellow"/>
          <w:lang w:val="en-US"/>
        </w:rPr>
        <w:t>[NAME OF OFFICE/ CLINIC</w:t>
      </w:r>
      <w:r>
        <w:rPr>
          <w:rFonts w:ascii="Arial" w:hAnsi="Arial" w:cs="Arial"/>
          <w:noProof/>
          <w:sz w:val="22"/>
          <w:lang w:val="en-US"/>
        </w:rPr>
        <w:t>]. As suas respostas às perguntas desta sondagem ajudarão a que melhoremos os cuidados que prestamos. Há cinco secções na sondagem e levará aproxim</w:t>
      </w:r>
      <w:r w:rsidR="0010725D">
        <w:rPr>
          <w:rFonts w:ascii="Arial" w:hAnsi="Arial" w:cs="Arial"/>
          <w:noProof/>
          <w:sz w:val="22"/>
          <w:lang w:val="en-US"/>
        </w:rPr>
        <w:t>adamente 5 minutos a completar.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A participação na sondagem é completamente voluntária e todas as suas respostas às perguntas da sondage</w:t>
      </w:r>
      <w:r w:rsidR="0010725D">
        <w:rPr>
          <w:rFonts w:ascii="Arial" w:hAnsi="Arial" w:cs="Arial"/>
          <w:noProof/>
          <w:sz w:val="22"/>
          <w:lang w:val="en-US"/>
        </w:rPr>
        <w:t>m serão mantidas confidenciais.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A. Está a responder a esta sondagem relativamente a si ou a outra pessoa?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a es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ta sondagem relativamente a mim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a esta sondagem relativamente a outra pessoa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B. </w:t>
      </w:r>
      <w:r w:rsidRPr="009F0FBB">
        <w:rPr>
          <w:rFonts w:ascii="Arial" w:hAnsi="Arial" w:cs="Arial"/>
          <w:noProof/>
          <w:sz w:val="22"/>
          <w:szCs w:val="22"/>
          <w:lang w:val="en-US"/>
        </w:rPr>
        <w:t>Se está a responder a esta sondagem relativame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nte a outra pessoa, quem é ela?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relativamente a um familiar ou amigo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relativamente ao paciente ou cliente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u w:val="single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Outro </w:t>
      </w:r>
      <w:r w:rsidRPr="009F0FBB">
        <w:rPr>
          <w:rFonts w:ascii="Arial" w:hAnsi="Arial" w:cs="Arial"/>
          <w:i/>
          <w:noProof/>
          <w:sz w:val="22"/>
          <w:szCs w:val="22"/>
          <w:lang w:val="en-US"/>
        </w:rPr>
        <w:t xml:space="preserve">(por favor especifique a sua relação com o paciente, não o seu nome): </w:t>
      </w:r>
      <w:r w:rsidR="0010725D">
        <w:rPr>
          <w:rFonts w:ascii="Arial" w:hAnsi="Arial" w:cs="Arial"/>
          <w:noProof/>
          <w:sz w:val="22"/>
          <w:szCs w:val="22"/>
          <w:u w:val="single"/>
          <w:lang w:val="en-US"/>
        </w:rPr>
        <w:t>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1: Contacto Connosco</w:t>
      </w:r>
    </w:p>
    <w:p w:rsidR="009F0FBB" w:rsidRPr="009F0FBB" w:rsidRDefault="00487BE1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22185C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1.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Como foi feita a marcação da sua consulta mais recente?</w:t>
      </w:r>
    </w:p>
    <w:p w:rsidR="009F0FBB" w:rsidRPr="009F0FBB" w:rsidRDefault="009F0FBB" w:rsidP="0022185C">
      <w:pPr>
        <w:tabs>
          <w:tab w:val="left" w:pos="360"/>
          <w:tab w:val="left" w:pos="6300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Não tinha consulta marcada 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–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vim cá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(PASSAR PARA A </w:t>
      </w:r>
      <w:r w:rsidR="0022185C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>2</w:t>
      </w:r>
      <w:r w:rsidR="00990402">
        <w:rPr>
          <w:rFonts w:ascii="Arial" w:hAnsi="Arial" w:cs="Arial"/>
          <w:b/>
          <w:noProof/>
          <w:sz w:val="22"/>
          <w:szCs w:val="22"/>
          <w:lang w:val="en-US"/>
        </w:rPr>
        <w:t>b</w:t>
      </w:r>
      <w:bookmarkStart w:id="0" w:name="_GoBack"/>
      <w:bookmarkEnd w:id="0"/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>)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Telefonei e marquei-a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Mandei um correio electrónico e marquei-a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Marquei-a na minha última consulta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Vocês telefonaram-me para a marcar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Outro </w:t>
      </w:r>
      <w:r w:rsidRPr="009F0FBB">
        <w:rPr>
          <w:rFonts w:ascii="Arial" w:hAnsi="Arial" w:cs="Arial"/>
          <w:i/>
          <w:noProof/>
          <w:sz w:val="22"/>
          <w:szCs w:val="22"/>
          <w:lang w:val="en-US"/>
        </w:rPr>
        <w:t xml:space="preserve">(por favor especifique): </w:t>
      </w:r>
      <w:r>
        <w:rPr>
          <w:rFonts w:ascii="Arial" w:hAnsi="Arial" w:cs="Arial"/>
          <w:noProof/>
          <w:sz w:val="22"/>
          <w:szCs w:val="22"/>
          <w:lang w:val="en-US"/>
        </w:rPr>
        <w:t>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9F0FBB" w:rsidRPr="009F0FBB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na sua mais recente consulta, numa escala de pobre a excelente, como classificaria o seguinte…?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0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 tempo que demorou entre marcar a sua consulta e a consulta que acabou de ter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 sua experiência 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  <w:t>geral</w:t>
            </w:r>
            <w:r w:rsidRPr="0010725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no acesso ao/à consultório/clínica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 xml:space="preserve">Secção 2: Chegada e </w:t>
      </w:r>
      <w:r w:rsidR="0010725D">
        <w:rPr>
          <w:rFonts w:ascii="Arial" w:hAnsi="Arial" w:cs="Arial"/>
          <w:b/>
          <w:noProof/>
          <w:color w:val="00788A"/>
          <w:sz w:val="24"/>
          <w:lang w:val="en-US"/>
        </w:rPr>
        <w:t>espera no/a Consultório/Clínica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Ainda pensando na sua mais recente consulta…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9F0FBB" w:rsidRPr="009F0FBB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Numa escala de pobre a excelente, como classificaria o seguinte…?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0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quantidade de tempo que teve de esperar na recepção / área de espera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com os nossos funcionários da recepção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quantidade de tempo que teve de esperar na sala de observação antes de falar com o prestador de cuidados de saúde sobre a razão para a sua consulta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n-US"/>
        </w:rPr>
      </w:pPr>
    </w:p>
    <w:p w:rsidR="009F0FBB" w:rsidRPr="009F0FBB" w:rsidRDefault="0010725D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3: A Sua Consulta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Ainda pensando na sua mais recente consulta…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9F0FBB" w:rsidRPr="009F0FBB" w:rsidTr="00384E9D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no PRINCIPAL prestador de cuidados de saúde com quem falou durante a consulta, numa escala de pobre a excelente, como classificaria esta pessoa quanto ao seguinte…?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522" w:type="dxa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conhecia a sua história médica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ouviu as suas preocupações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falou usando uma linguagem que conseguiu compreender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d.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explicou as coisas de uma maneira que foi fácil de compreender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260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foi sensível às suas necessidades e preferências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tratou-o/a com dignidade e respeito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g.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deu-lhe instruções claras sobre o que precisa de fazer depois da sua consulta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h.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ao falar com o prestador de cuidados de saúde sobre a razão para a sua consulta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 xml:space="preserve">Secção 4: A Sua Experiência Geral </w:t>
      </w:r>
      <w:r w:rsidR="0010725D">
        <w:rPr>
          <w:rFonts w:ascii="Arial" w:hAnsi="Arial" w:cs="Arial"/>
          <w:b/>
          <w:noProof/>
          <w:color w:val="00788A"/>
          <w:sz w:val="24"/>
          <w:lang w:val="en-US"/>
        </w:rPr>
        <w:t>com a sua Mais Recente Consulta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9F0FBB" w:rsidRPr="009F0FBB" w:rsidTr="00384E9D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na sua mais recente consulta, numa escala de pobre a excelente, como classificaria o seguinte…?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6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limpeza geral do/a consultório/clínica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 conforto físico geral do/a consultório/clínica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confiança no médico/ prestador(es) de cuidados de saúde que viu durante a consulta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confiança em que a informação sobre a sua saúde foi tratada com o nível de privacidade que espera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com a consulta que teve connosco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5: As Suas Experiências nas Consultas connosco no Último Ano ou Aproximadamente</w:t>
      </w:r>
    </w:p>
    <w:p w:rsidR="009F0FBB" w:rsidRPr="009F0FBB" w:rsidRDefault="009F0FBB" w:rsidP="009F0FBB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As primeiras perguntas em baixo são semelhantes às feitas anteriormente. No entanto, em vez de pensar na sua mais recente consulta, gostaríamos que pensasse mais em geral… nas suas experiências connosco </w:t>
      </w:r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>NO ÚLTIMO ANO OU APROXIMADAMENTE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.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308"/>
        <w:gridCol w:w="1567"/>
        <w:gridCol w:w="1105"/>
      </w:tblGrid>
      <w:tr w:rsidR="009F0FBB" w:rsidRPr="009F0FBB" w:rsidTr="00384E9D">
        <w:trPr>
          <w:trHeight w:val="377"/>
        </w:trPr>
        <w:tc>
          <w:tcPr>
            <w:tcW w:w="402" w:type="pct"/>
            <w:vAlign w:val="center"/>
          </w:tcPr>
          <w:p w:rsidR="009F0FBB" w:rsidRPr="009F0FBB" w:rsidRDefault="0022185C" w:rsidP="00384E9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4598" w:type="pct"/>
            <w:gridSpan w:val="3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A última vez que esteve doente ou preocupado/a que tivesse um problema de saúde…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7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Conseguiu uma consulta na data que queria</w:t>
            </w:r>
          </w:p>
        </w:tc>
        <w:tc>
          <w:tcPr>
            <w:tcW w:w="722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Sim</w:t>
            </w:r>
          </w:p>
        </w:tc>
        <w:tc>
          <w:tcPr>
            <w:tcW w:w="50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7" w:type="pct"/>
          </w:tcPr>
          <w:p w:rsidR="009F0FBB" w:rsidRPr="009F0FBB" w:rsidRDefault="009F0FBB" w:rsidP="00384E9D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Quantos dias levou entre a primeira vez que tentou ver o seu médico ou enfermeira até o/a ter VISTO realmente ou outra pessoa no consultório?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9F0FBB" w:rsidRPr="009F0FBB" w:rsidRDefault="009F0FBB" w:rsidP="00384E9D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 w:rsidR="0010725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Mesmo dia</w:t>
            </w:r>
          </w:p>
          <w:p w:rsidR="009F0FBB" w:rsidRPr="009F0FBB" w:rsidRDefault="009F0FBB" w:rsidP="0010725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Dia seguinte</w:t>
            </w:r>
          </w:p>
          <w:p w:rsidR="009F0FBB" w:rsidRPr="009F0FBB" w:rsidRDefault="009F0FBB" w:rsidP="0010725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2-19 dias </w:t>
            </w:r>
          </w:p>
          <w:p w:rsidR="009F0FBB" w:rsidRPr="009F0FBB" w:rsidRDefault="009F0FBB" w:rsidP="00384E9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(entre o número de dias: _____)</w:t>
            </w:r>
          </w:p>
          <w:p w:rsidR="009F0FBB" w:rsidRPr="009F0FBB" w:rsidRDefault="009F0FBB" w:rsidP="0010725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20 ou mais dias</w:t>
            </w:r>
          </w:p>
          <w:p w:rsidR="009F0FBB" w:rsidRPr="009F0FBB" w:rsidRDefault="009F0FBB" w:rsidP="0010725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 se aplica (não sabe/recusou responder)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i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9F0FBB" w:rsidRPr="009F0FBB" w:rsidTr="00384E9D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Quando vê o seu médico ou enfermeira, com que </w:t>
            </w:r>
            <w:r w:rsidRPr="009F0FBB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frequência</w:t>
            </w:r>
            <w:r w:rsidRPr="0010725D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eles, ou outra pessoa no consultório…?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Raramente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Algumas vezes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Frequentemente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Sempre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a.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Lhe dão uma oportunidade para fazer perguntas sobre o tratamento recomendado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O/A envolvem tanto quanto quer em decisões sobre os seus cuidados e tratamento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Passam tempo suficiente consigo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9F0FBB" w:rsidRPr="009F0FBB" w:rsidTr="00384E9D">
        <w:tc>
          <w:tcPr>
            <w:tcW w:w="402" w:type="pct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4598" w:type="pct"/>
            <w:gridSpan w:val="3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No último ano ou aproximadamente…</w:t>
            </w:r>
          </w:p>
        </w:tc>
      </w:tr>
      <w:tr w:rsidR="009F0FBB" w:rsidRPr="009F0FBB" w:rsidTr="00384E9D">
        <w:trPr>
          <w:trHeight w:val="878"/>
        </w:trPr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41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Recebeu cuidados de um prestador(es) de cuidados de saúde num local </w:t>
            </w:r>
            <w:r w:rsidRP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para além deste?</w:t>
            </w:r>
          </w:p>
        </w:tc>
        <w:tc>
          <w:tcPr>
            <w:tcW w:w="59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Sim</w:t>
            </w:r>
          </w:p>
          <w:p w:rsidR="009F0FBB" w:rsidRPr="009F0FBB" w:rsidRDefault="009F0FBB" w:rsidP="0022185C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(Passar a </w:t>
            </w:r>
            <w:r w:rsidR="0022185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5.4)</w:t>
            </w:r>
          </w:p>
        </w:tc>
        <w:tc>
          <w:tcPr>
            <w:tcW w:w="592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</w:t>
            </w:r>
          </w:p>
          <w:p w:rsidR="009F0FBB" w:rsidRPr="009F0FBB" w:rsidRDefault="009F0FBB" w:rsidP="0022185C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(PASSAR A </w:t>
            </w:r>
            <w:r w:rsidR="0022185C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5.5)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9F0FBB" w:rsidRPr="009F0FBB" w:rsidTr="00384E9D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nos prestador(es) de cuidados de saúde que viu nos locais diferentes em que recebeu cuidados no último ano ou aproximadamente, com que frequência…?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Raramente</w:t>
            </w:r>
          </w:p>
        </w:tc>
        <w:tc>
          <w:tcPr>
            <w:tcW w:w="246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Algumas vezes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Frequentemente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Sempre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Cada um deles parecia conhecer a sua história médica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Cada um deles parecia ter os resultados dos seus testes ou exames mais recentes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Eles foram consistentes no que lhe diziam sobre o seus cuidados e tratamento?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Eles pareciam trabalhar bem em conjunto a cuidar de si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color w:val="000000"/>
          <w:sz w:val="22"/>
          <w:szCs w:val="22"/>
          <w:lang w:val="en-US"/>
        </w:rPr>
      </w:pPr>
    </w:p>
    <w:p w:rsidR="009F0FBB" w:rsidRPr="009F0FBB" w:rsidRDefault="009F0FBB" w:rsidP="009F0FBB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9F0FBB" w:rsidRPr="009F0FBB" w:rsidTr="00384E9D">
        <w:trPr>
          <w:cantSplit/>
          <w:trHeight w:val="2465"/>
        </w:trPr>
        <w:tc>
          <w:tcPr>
            <w:tcW w:w="403" w:type="pct"/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344" w:type="pct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Sobre outro assunto, a última vez em que precisou de cuidados médicos à noite, num fim-de-semana ou num feriado público, qual a facilidade que teve em obter cuidados sem ir ao departamento de emergências?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8" w:type="pct"/>
            <w:textDirection w:val="tbRl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Muito Difícil  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Algo Difícil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Algo Fácil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Muito Fácil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9F0FBB" w:rsidRPr="009F0FBB" w:rsidRDefault="009F0FBB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Não se aplica          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9F0FBB" w:rsidRPr="009F0FBB" w:rsidRDefault="0010725D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6: Contexto/Demografia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9F0FBB" w:rsidRPr="009F0FBB" w:rsidTr="00384E9D">
        <w:trPr>
          <w:cantSplit/>
          <w:trHeight w:val="1682"/>
        </w:trPr>
        <w:tc>
          <w:tcPr>
            <w:tcW w:w="402" w:type="pct"/>
            <w:vAlign w:val="center"/>
          </w:tcPr>
          <w:p w:rsidR="009F0FBB" w:rsidRPr="009F0FBB" w:rsidRDefault="0022185C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284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Em geral, como classificaria a sua saúde geral?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3" w:type="pct"/>
            <w:textDirection w:val="tbRl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Boa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Boa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Excelente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9F0FBB" w:rsidRPr="009F0FBB" w:rsidRDefault="0022185C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12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Há quanto tempo nos visita para os seus cuidados de saúde?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Menos de seis meses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seis meses e um ano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um e três anos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três e cinco anos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Há mais de cinco anos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9F0FBB" w:rsidRPr="009F0FBB" w:rsidRDefault="0022185C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13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Usando a sua melhor estimativa, quantas vezes nos visitou no último ano ou aproximadamente para os seus próprios cuidados médicos?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Uma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Duas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Três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  <w:t>Quatro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Cinco ou mais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22185C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14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 xml:space="preserve">Recomendaria os nossos serviços à sua família ou amigos? Marque 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UMA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apenas.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Definitivamente não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Provavelmente não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Provavelmente sim</w:t>
      </w:r>
    </w:p>
    <w:p w:rsidR="009F0FBB" w:rsidRPr="009F0FBB" w:rsidRDefault="009F0FBB" w:rsidP="0010725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10725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Definitivamente sim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Se pretender dar mais sugestões, </w:t>
      </w: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por favor use o espaço em baixo: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SUGESTÕES (OPCIONAL)</w:t>
      </w:r>
    </w:p>
    <w:p w:rsidR="009F0FBB" w:rsidRPr="009F0FBB" w:rsidRDefault="009F0FBB" w:rsidP="009F0FBB">
      <w:pPr>
        <w:spacing w:after="12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Pensando na sua experiência geral com o/a nosso/a consultório/clínica, quais são…?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a. Duas coi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sas feitas particularmente bem: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b. Duas co</w:t>
      </w:r>
      <w:r w:rsidR="0010725D">
        <w:rPr>
          <w:rFonts w:ascii="Arial" w:hAnsi="Arial" w:cs="Arial"/>
          <w:noProof/>
          <w:sz w:val="22"/>
          <w:szCs w:val="22"/>
          <w:lang w:val="en-US"/>
        </w:rPr>
        <w:t>isas que podiam ser melhoradas?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Há alguma informação ou sugestão adicional que gostasse de compartilhar connosco que nos pudesse ajudar a melhorar a maneira como prestamos cuidados?</w:t>
      </w:r>
    </w:p>
    <w:p w:rsidR="009F0FBB" w:rsidRPr="009F0FBB" w:rsidRDefault="009F0FBB" w:rsidP="009F0FBB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lastRenderedPageBreak/>
        <w:t>Agradecemos por ter respondido à nossa sondagem.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36"/>
          <w:szCs w:val="22"/>
          <w:lang w:val="en-US"/>
        </w:rPr>
      </w:pPr>
    </w:p>
    <w:sectPr w:rsidR="009F0FBB" w:rsidRPr="009F0FBB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E1" w:rsidRPr="009F0FBB" w:rsidRDefault="00487BE1" w:rsidP="00D46AB2">
      <w:pPr>
        <w:rPr>
          <w:noProof/>
          <w:lang w:val="en-US"/>
        </w:rPr>
      </w:pPr>
      <w:r w:rsidRPr="009F0FBB">
        <w:rPr>
          <w:noProof/>
          <w:lang w:val="en-US"/>
        </w:rPr>
        <w:separator/>
      </w:r>
    </w:p>
  </w:endnote>
  <w:endnote w:type="continuationSeparator" w:id="0">
    <w:p w:rsidR="00487BE1" w:rsidRPr="009F0FBB" w:rsidRDefault="00487BE1" w:rsidP="00D46AB2">
      <w:pPr>
        <w:rPr>
          <w:noProof/>
          <w:lang w:val="en-US"/>
        </w:rPr>
      </w:pPr>
      <w:r w:rsidRPr="009F0FBB">
        <w:rPr>
          <w:noProof/>
          <w:lang w:val="en-US"/>
        </w:rPr>
        <w:continuationSeparator/>
      </w:r>
    </w:p>
  </w:endnote>
  <w:endnote w:type="continuationNotice" w:id="1">
    <w:p w:rsidR="00487BE1" w:rsidRDefault="00487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10725D" w:rsidRDefault="00B36E89" w:rsidP="0010725D">
    <w:pPr>
      <w:rPr>
        <w:rFonts w:ascii="Arial" w:hAnsi="Arial" w:cs="Arial"/>
        <w:noProof/>
        <w:sz w:val="17"/>
        <w:szCs w:val="17"/>
        <w:lang w:val="en-US"/>
      </w:rPr>
    </w:pPr>
    <w:r w:rsidRPr="0010725D">
      <w:rPr>
        <w:rFonts w:ascii="Arial" w:hAnsi="Arial" w:cs="Arial"/>
        <w:noProof/>
        <w:sz w:val="17"/>
        <w:szCs w:val="17"/>
        <w:lang w:val="en-US"/>
      </w:rPr>
      <w:t>Sondagem à Experiência dos Pacientes em Cuidados Primários (Versão: 4-2015)</w:t>
    </w:r>
    <w:r w:rsidRPr="0010725D">
      <w:rPr>
        <w:rFonts w:ascii="Arial" w:hAnsi="Arial" w:cs="Arial"/>
        <w:noProof/>
        <w:sz w:val="17"/>
        <w:szCs w:val="17"/>
        <w:lang w:val="en-US"/>
      </w:rPr>
      <w:tab/>
      <w:t>© Impressora Oficial do Ontário, 2015</w:t>
    </w:r>
  </w:p>
  <w:p w:rsidR="00B36E89" w:rsidRPr="0010725D" w:rsidRDefault="00B36E89" w:rsidP="00D46AB2">
    <w:pPr>
      <w:pStyle w:val="Footer"/>
      <w:rPr>
        <w:rFonts w:ascii="Arial" w:hAnsi="Arial" w:cs="Arial"/>
        <w:noProof/>
        <w:sz w:val="17"/>
        <w:szCs w:val="17"/>
        <w:lang w:val="en-US"/>
      </w:rPr>
    </w:pPr>
    <w:r w:rsidRPr="0010725D">
      <w:rPr>
        <w:rFonts w:ascii="Arial" w:hAnsi="Arial" w:cs="Arial"/>
        <w:noProof/>
        <w:sz w:val="17"/>
        <w:szCs w:val="17"/>
        <w:lang w:val="en-US"/>
      </w:rPr>
      <w:t xml:space="preserve">Página </w:t>
    </w:r>
    <w:r w:rsidR="00B449C3" w:rsidRPr="0010725D">
      <w:rPr>
        <w:rFonts w:ascii="Arial" w:hAnsi="Arial" w:cs="Arial"/>
        <w:noProof/>
        <w:sz w:val="17"/>
        <w:szCs w:val="17"/>
        <w:lang w:val="en-US"/>
      </w:rPr>
      <w:fldChar w:fldCharType="begin"/>
    </w:r>
    <w:r w:rsidRPr="0010725D">
      <w:rPr>
        <w:rFonts w:ascii="Arial" w:hAnsi="Arial" w:cs="Arial"/>
        <w:noProof/>
        <w:sz w:val="17"/>
        <w:szCs w:val="17"/>
        <w:lang w:val="en-US"/>
      </w:rPr>
      <w:instrText xml:space="preserve"> PAGE  \* Arabic  \* MERGEFORMAT </w:instrText>
    </w:r>
    <w:r w:rsidR="00B449C3" w:rsidRPr="0010725D">
      <w:rPr>
        <w:rFonts w:ascii="Arial" w:hAnsi="Arial" w:cs="Arial"/>
        <w:noProof/>
        <w:sz w:val="17"/>
        <w:szCs w:val="17"/>
        <w:lang w:val="en-US"/>
      </w:rPr>
      <w:fldChar w:fldCharType="separate"/>
    </w:r>
    <w:r w:rsidR="00990402">
      <w:rPr>
        <w:rFonts w:ascii="Arial" w:hAnsi="Arial" w:cs="Arial"/>
        <w:noProof/>
        <w:sz w:val="17"/>
        <w:szCs w:val="17"/>
        <w:lang w:val="en-US"/>
      </w:rPr>
      <w:t>6</w:t>
    </w:r>
    <w:r w:rsidR="00B449C3" w:rsidRPr="0010725D">
      <w:rPr>
        <w:rFonts w:ascii="Arial" w:hAnsi="Arial" w:cs="Arial"/>
        <w:noProof/>
        <w:sz w:val="17"/>
        <w:szCs w:val="17"/>
        <w:lang w:val="en-US"/>
      </w:rPr>
      <w:fldChar w:fldCharType="end"/>
    </w:r>
    <w:r w:rsidR="004A58B7" w:rsidRPr="0010725D">
      <w:rPr>
        <w:rFonts w:ascii="Arial" w:hAnsi="Arial" w:cs="Arial"/>
        <w:noProof/>
        <w:sz w:val="17"/>
        <w:szCs w:val="17"/>
        <w:lang w:val="en-US"/>
      </w:rPr>
      <w:t xml:space="preserve"> de </w:t>
    </w:r>
    <w:r w:rsidR="00487BE1">
      <w:fldChar w:fldCharType="begin"/>
    </w:r>
    <w:r w:rsidR="00487BE1">
      <w:instrText xml:space="preserve"> NUMPAGES  \* Arabic  \* MERGEFORMAT </w:instrText>
    </w:r>
    <w:r w:rsidR="00487BE1">
      <w:fldChar w:fldCharType="separate"/>
    </w:r>
    <w:r w:rsidR="00990402" w:rsidRPr="00990402">
      <w:rPr>
        <w:rFonts w:ascii="Arial" w:hAnsi="Arial" w:cs="Arial"/>
        <w:noProof/>
        <w:sz w:val="17"/>
        <w:szCs w:val="17"/>
        <w:lang w:val="en-US"/>
      </w:rPr>
      <w:t>6</w:t>
    </w:r>
    <w:r w:rsidR="00487BE1">
      <w:rPr>
        <w:rFonts w:ascii="Arial" w:hAnsi="Arial" w:cs="Arial"/>
        <w:noProof/>
        <w:sz w:val="17"/>
        <w:szCs w:val="17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9F0FBB" w:rsidRDefault="00487BE1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Pr="009F0FBB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B36E89" w:rsidRPr="009F0FBB" w:rsidRDefault="00B36E89" w:rsidP="00DE1377">
                <w:pPr>
                  <w:jc w:val="right"/>
                </w:pPr>
                <w:r w:rsidRPr="009F0FBB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9F0FBB">
                  <w:br/>
                </w:r>
              </w:p>
              <w:p w:rsidR="00B36E89" w:rsidRDefault="00B36E89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B36E89" w:rsidRPr="009F0FBB" w:rsidRDefault="00B36E89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E1" w:rsidRPr="009F0FBB" w:rsidRDefault="00487BE1" w:rsidP="00D46AB2">
      <w:pPr>
        <w:rPr>
          <w:noProof/>
          <w:lang w:val="en-US"/>
        </w:rPr>
      </w:pPr>
      <w:r w:rsidRPr="009F0FBB">
        <w:rPr>
          <w:noProof/>
          <w:lang w:val="en-US"/>
        </w:rPr>
        <w:separator/>
      </w:r>
    </w:p>
  </w:footnote>
  <w:footnote w:type="continuationSeparator" w:id="0">
    <w:p w:rsidR="00487BE1" w:rsidRPr="009F0FBB" w:rsidRDefault="00487BE1" w:rsidP="00D46AB2">
      <w:pPr>
        <w:rPr>
          <w:noProof/>
          <w:lang w:val="en-US"/>
        </w:rPr>
      </w:pPr>
      <w:r w:rsidRPr="009F0FBB">
        <w:rPr>
          <w:noProof/>
          <w:lang w:val="en-US"/>
        </w:rPr>
        <w:continuationSeparator/>
      </w:r>
    </w:p>
  </w:footnote>
  <w:footnote w:type="continuationNotice" w:id="1">
    <w:p w:rsidR="00487BE1" w:rsidRDefault="00487B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9F0FBB" w:rsidRDefault="00487BE1" w:rsidP="00D46AB2">
    <w:pPr>
      <w:pStyle w:val="Head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color w:val="0000FF"/>
        <w:sz w:val="27"/>
        <w:szCs w:val="27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weight=".5pt">
          <v:textbox>
            <w:txbxContent>
              <w:p w:rsidR="00B36E89" w:rsidRPr="009F0FBB" w:rsidRDefault="00B36E89" w:rsidP="004370D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proofErr w:type="gramStart"/>
                <w:r>
                  <w:rPr>
                    <w:rFonts w:ascii="Arial" w:hAnsi="Arial" w:cs="Arial"/>
                    <w:sz w:val="24"/>
                  </w:rPr>
                  <w:t>YOUR</w:t>
                </w:r>
                <w:proofErr w:type="gramEnd"/>
                <w:r>
                  <w:rPr>
                    <w:rFonts w:ascii="Arial" w:hAnsi="Arial" w:cs="Arial"/>
                    <w:sz w:val="24"/>
                  </w:rPr>
                  <w:t xml:space="preserve"> LOGO HERE</w:t>
                </w:r>
              </w:p>
            </w:txbxContent>
          </v:textbox>
          <w10:wrap type="topAndBottom"/>
        </v:shape>
      </w:pict>
    </w:r>
    <w:r w:rsidR="00B36E89" w:rsidRPr="009F0FBB"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6E89" w:rsidRPr="009F0FBB">
      <w:rPr>
        <w:rFonts w:ascii="Arial" w:hAnsi="Arial" w:cs="Arial"/>
        <w:noProof/>
        <w:color w:val="0000FF"/>
        <w:sz w:val="27"/>
        <w:szCs w:val="27"/>
        <w:shd w:val="clear" w:color="auto" w:fill="CCCCCC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2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B36AE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0725D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203C7"/>
    <w:rsid w:val="0022185C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29C"/>
    <w:rsid w:val="00487BE1"/>
    <w:rsid w:val="00495D8C"/>
    <w:rsid w:val="0049643C"/>
    <w:rsid w:val="004A1033"/>
    <w:rsid w:val="004A58B7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6F4E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C664B"/>
    <w:rsid w:val="007D0BEA"/>
    <w:rsid w:val="007E3E20"/>
    <w:rsid w:val="007F225A"/>
    <w:rsid w:val="007F53CE"/>
    <w:rsid w:val="007F7619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040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0FBB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449C3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43D9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D6B042FE-EB0A-40F0-ACE6-1C55C17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0662-069F-4849-9935-3F6034DE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6</cp:revision>
  <cp:lastPrinted>2015-03-02T13:24:00Z</cp:lastPrinted>
  <dcterms:created xsi:type="dcterms:W3CDTF">2015-06-22T14:47:00Z</dcterms:created>
  <dcterms:modified xsi:type="dcterms:W3CDTF">2015-07-21T14:24:00Z</dcterms:modified>
</cp:coreProperties>
</file>